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7FA3A" w14:textId="77777777" w:rsidR="009210A1" w:rsidRPr="00995E6A" w:rsidRDefault="00752AF5" w:rsidP="009210A1">
      <w:pPr>
        <w:spacing w:after="0"/>
        <w:rPr>
          <w:color w:val="FF0000"/>
        </w:rPr>
      </w:pPr>
      <w:r w:rsidRPr="00995E6A">
        <w:rPr>
          <w:noProof/>
          <w:kern w:val="2"/>
          <w:sz w:val="21"/>
        </w:rPr>
        <mc:AlternateContent>
          <mc:Choice Requires="wps">
            <w:drawing>
              <wp:anchor distT="0" distB="0" distL="114300" distR="114300" simplePos="0" relativeHeight="251661824" behindDoc="0" locked="0" layoutInCell="1" allowOverlap="1" wp14:anchorId="79D0C3EF" wp14:editId="58F99C56">
                <wp:simplePos x="0" y="0"/>
                <wp:positionH relativeFrom="margin">
                  <wp:posOffset>113030</wp:posOffset>
                </wp:positionH>
                <wp:positionV relativeFrom="paragraph">
                  <wp:posOffset>-48895</wp:posOffset>
                </wp:positionV>
                <wp:extent cx="676275" cy="225425"/>
                <wp:effectExtent l="0" t="0" r="28575" b="22225"/>
                <wp:wrapNone/>
                <wp:docPr id="4" name="Rectangle 1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2254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72EE7" id="Rectangle 1226" o:spid="_x0000_s1026" style="position:absolute;left:0;text-align:left;margin-left:8.9pt;margin-top:-3.85pt;width:53.25pt;height:17.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" filled="f" strokeweight="1pt">
                <v:textbox inset="5.85pt,.7pt,5.85pt,.7pt"/>
                <w10:wrap anchorx="margin"/>
              </v:rect>
            </w:pict>
          </mc:Fallback>
        </mc:AlternateContent>
      </w:r>
      <w:r w:rsidRPr="00995E6A">
        <w:rPr>
          <w:rFonts w:ascii="ＭＳ 明朝" w:hAnsi="ＭＳ 明朝"/>
          <w:noProof/>
          <w:kern w:val="2"/>
          <w:sz w:val="21"/>
        </w:rPr>
        <mc:AlternateContent>
          <mc:Choice Requires="wps">
            <w:drawing>
              <wp:anchor distT="0" distB="0" distL="114300" distR="114300" simplePos="0" relativeHeight="251660800" behindDoc="0" locked="0" layoutInCell="1" allowOverlap="1" wp14:anchorId="7AEF7A76" wp14:editId="5039FE4C">
                <wp:simplePos x="0" y="0"/>
                <wp:positionH relativeFrom="column">
                  <wp:posOffset>113030</wp:posOffset>
                </wp:positionH>
                <wp:positionV relativeFrom="paragraph">
                  <wp:posOffset>-58420</wp:posOffset>
                </wp:positionV>
                <wp:extent cx="676275" cy="234950"/>
                <wp:effectExtent l="0" t="0" r="0" b="0"/>
                <wp:wrapNone/>
                <wp:docPr id="5" name="WordArt 1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76275" cy="234950"/>
                        </a:xfrm>
                        <a:prstGeom prst="rect">
                          <a:avLst/>
                        </a:prstGeom>
                        <a:extLst>
                          <a:ext uri="{AF507438-7753-43E0-B8FC-AC1667EBCBE1}">
                            <a14:hiddenEffects xmlns:a14="http://schemas.microsoft.com/office/drawing/2010/main">
                              <a:effectLst/>
                            </a14:hiddenEffects>
                          </a:ext>
                        </a:extLst>
                      </wps:spPr>
                      <wps:txbx>
                        <w:txbxContent>
                          <w:p w14:paraId="2DF9172F" w14:textId="77777777" w:rsidR="009210A1" w:rsidRPr="00745327" w:rsidRDefault="009210A1" w:rsidP="009210A1">
                            <w:pPr>
                              <w:pStyle w:val="Web"/>
                              <w:spacing w:before="0" w:beforeAutospacing="0" w:after="0" w:afterAutospacing="0"/>
                              <w:jc w:val="center"/>
                              <w:rPr>
                                <w:sz w:val="22"/>
                              </w:rPr>
                            </w:pPr>
                            <w:r>
                              <w:rPr>
                                <w:rFonts w:ascii="ＭＳ Ｐ明朝" w:eastAsia="ＭＳ Ｐ明朝" w:hAnsi="ＭＳ Ｐ明朝" w:hint="eastAsia"/>
                                <w:color w:val="000000"/>
                                <w:sz w:val="22"/>
                                <w14:textOutline w14:w="3175" w14:cap="flat" w14:cmpd="sng" w14:algn="ctr">
                                  <w14:solidFill>
                                    <w14:srgbClr w14:val="000000"/>
                                  </w14:solidFill>
                                  <w14:prstDash w14:val="solid"/>
                                  <w14:round/>
                                </w14:textOutline>
                              </w:rPr>
                              <w:t>院生</w:t>
                            </w:r>
                            <w:r w:rsidRPr="00745327">
                              <w:rPr>
                                <w:rFonts w:ascii="ＭＳ Ｐ明朝" w:eastAsia="ＭＳ Ｐ明朝" w:hAnsi="ＭＳ Ｐ明朝" w:hint="eastAsia"/>
                                <w:color w:val="000000"/>
                                <w:sz w:val="22"/>
                                <w14:textOutline w14:w="3175" w14:cap="flat" w14:cmpd="sng" w14:algn="ctr">
                                  <w14:solidFill>
                                    <w14:srgbClr w14:val="000000"/>
                                  </w14:solidFill>
                                  <w14:prstDash w14:val="solid"/>
                                  <w14:round/>
                                </w14:textOutline>
                              </w:rPr>
                              <w:t>用</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AEF7A76" id="_x0000_t202" coordsize="21600,21600" o:spt="202" path="m,l,21600r21600,l21600,xe">
                <v:stroke joinstyle="miter"/>
                <v:path gradientshapeok="t" o:connecttype="rect"/>
              </v:shapetype>
              <v:shape id="WordArt 1225" o:spid="_x0000_s1026" type="#_x0000_t202" style="position:absolute;margin-left:8.9pt;margin-top:-4.6pt;width:53.25pt;height:1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" filled="f" stroked="f">
                <o:lock v:ext="edit" shapetype="t"/>
                <v:textbox>
                  <w:txbxContent>
                    <w:p w14:paraId="2DF9172F" w14:textId="77777777" w:rsidR="009210A1" w:rsidRPr="00745327" w:rsidRDefault="009210A1" w:rsidP="009210A1">
                      <w:pPr>
                        <w:pStyle w:val="Web"/>
                        <w:spacing w:before="0" w:beforeAutospacing="0" w:after="0" w:afterAutospacing="0"/>
                        <w:jc w:val="center"/>
                        <w:rPr>
                          <w:sz w:val="22"/>
                        </w:rPr>
                      </w:pPr>
                      <w:r>
                        <w:rPr>
                          <w:rFonts w:ascii="ＭＳ Ｐ明朝" w:eastAsia="ＭＳ Ｐ明朝" w:hAnsi="ＭＳ Ｐ明朝" w:hint="eastAsia"/>
                          <w:color w:val="000000"/>
                          <w:sz w:val="22"/>
                          <w14:textOutline w14:w="3175" w14:cap="flat" w14:cmpd="sng" w14:algn="ctr">
                            <w14:solidFill>
                              <w14:srgbClr w14:val="000000"/>
                            </w14:solidFill>
                            <w14:prstDash w14:val="solid"/>
                            <w14:round/>
                          </w14:textOutline>
                        </w:rPr>
                        <w:t>院生</w:t>
                      </w:r>
                      <w:r w:rsidRPr="00745327">
                        <w:rPr>
                          <w:rFonts w:ascii="ＭＳ Ｐ明朝" w:eastAsia="ＭＳ Ｐ明朝" w:hAnsi="ＭＳ Ｐ明朝" w:hint="eastAsia"/>
                          <w:color w:val="000000"/>
                          <w:sz w:val="22"/>
                          <w14:textOutline w14:w="3175" w14:cap="flat" w14:cmpd="sng" w14:algn="ctr">
                            <w14:solidFill>
                              <w14:srgbClr w14:val="000000"/>
                            </w14:solidFill>
                            <w14:prstDash w14:val="solid"/>
                            <w14:round/>
                          </w14:textOutline>
                        </w:rPr>
                        <w:t>用</w:t>
                      </w:r>
                    </w:p>
                  </w:txbxContent>
                </v:textbox>
              </v:shape>
            </w:pict>
          </mc:Fallback>
        </mc:AlternateContent>
      </w:r>
      <w:r w:rsidR="009210A1" w:rsidRPr="00995E6A">
        <w:rPr>
          <w:rFonts w:hint="eastAsia"/>
        </w:rPr>
        <w:t xml:space="preserve">　　　　　　　　　　　　　　　　</w:t>
      </w:r>
      <w:r w:rsidR="009210A1" w:rsidRPr="00995E6A">
        <w:rPr>
          <w:rFonts w:hint="eastAsia"/>
          <w:color w:val="FF0000"/>
        </w:rPr>
        <w:t xml:space="preserve">　　　　　</w:t>
      </w:r>
      <w:r w:rsidR="009210A1" w:rsidRPr="00995E6A">
        <w:rPr>
          <w:color w:val="FF0000"/>
        </w:rPr>
        <w:t xml:space="preserve">　　　　　　　　　　　　　　　　　　　　　　　　　</w:t>
      </w:r>
    </w:p>
    <w:p w14:paraId="34173520" w14:textId="77777777" w:rsidR="009210A1" w:rsidRPr="00995E6A" w:rsidRDefault="009210A1" w:rsidP="009210A1">
      <w:pPr>
        <w:spacing w:after="0"/>
        <w:rPr>
          <w:rFonts w:ascii="ＭＳ Ｐ明朝" w:eastAsia="ＭＳ Ｐ明朝" w:hAnsi="ＭＳ Ｐ明朝"/>
          <w:color w:val="FF0000"/>
          <w:kern w:val="2"/>
          <w:sz w:val="21"/>
        </w:rPr>
      </w:pPr>
      <w:r w:rsidRPr="00995E6A">
        <w:rPr>
          <w:rFonts w:ascii="ＭＳ Ｐゴシック" w:eastAsia="ＭＳ Ｐゴシック" w:hAnsi="ＭＳ Ｐゴシック" w:hint="eastAsia"/>
          <w:kern w:val="2"/>
          <w:sz w:val="21"/>
        </w:rPr>
        <w:t>（</w:t>
      </w:r>
      <w:r w:rsidRPr="00995E6A">
        <w:rPr>
          <w:rFonts w:ascii="ＭＳ Ｐ明朝" w:eastAsia="ＭＳ Ｐ明朝" w:hAnsi="ＭＳ Ｐ明朝" w:hint="eastAsia"/>
          <w:kern w:val="2"/>
          <w:sz w:val="21"/>
        </w:rPr>
        <w:t>受付番号　　　－　　　－　　　）</w:t>
      </w:r>
    </w:p>
    <w:p w14:paraId="795DCCFC" w14:textId="77777777" w:rsidR="009210A1" w:rsidRPr="00995E6A" w:rsidRDefault="009210A1" w:rsidP="009210A1">
      <w:pPr>
        <w:spacing w:after="0" w:line="400" w:lineRule="exact"/>
        <w:jc w:val="center"/>
        <w:rPr>
          <w:rFonts w:ascii="ＭＳ Ｐ明朝" w:eastAsia="ＭＳ Ｐ明朝" w:hAnsi="ＭＳ Ｐ明朝"/>
          <w:b/>
          <w:kern w:val="2"/>
          <w:sz w:val="28"/>
          <w:szCs w:val="28"/>
        </w:rPr>
      </w:pPr>
      <w:r w:rsidRPr="00995E6A">
        <w:rPr>
          <w:rFonts w:ascii="ＭＳ Ｐ明朝" w:eastAsia="ＭＳ Ｐ明朝" w:hAnsi="ＭＳ Ｐ明朝" w:hint="eastAsia"/>
          <w:b/>
          <w:kern w:val="2"/>
          <w:sz w:val="28"/>
          <w:szCs w:val="28"/>
        </w:rPr>
        <w:t xml:space="preserve">国際医療福祉大学　</w:t>
      </w:r>
    </w:p>
    <w:p w14:paraId="1E8DE0E0" w14:textId="645576CE" w:rsidR="009210A1" w:rsidRPr="00995E6A" w:rsidRDefault="009210A1" w:rsidP="009210A1">
      <w:pPr>
        <w:spacing w:after="0" w:line="400" w:lineRule="exact"/>
        <w:jc w:val="center"/>
        <w:rPr>
          <w:rFonts w:ascii="ＭＳ Ｐ明朝" w:eastAsia="ＭＳ Ｐ明朝" w:hAnsi="ＭＳ Ｐ明朝"/>
          <w:kern w:val="2"/>
          <w:sz w:val="28"/>
          <w:szCs w:val="28"/>
        </w:rPr>
      </w:pPr>
      <w:r w:rsidRPr="00995E6A">
        <w:rPr>
          <w:rFonts w:ascii="ＭＳ Ｐ明朝" w:eastAsia="ＭＳ Ｐ明朝" w:hAnsi="ＭＳ Ｐ明朝" w:hint="eastAsia"/>
          <w:b/>
          <w:kern w:val="2"/>
          <w:sz w:val="28"/>
          <w:szCs w:val="28"/>
        </w:rPr>
        <w:t>倫理審査申請書　（　新規</w:t>
      </w:r>
      <w:r w:rsidR="002E74B1">
        <w:rPr>
          <w:rFonts w:ascii="ＭＳ Ｐ明朝" w:eastAsia="ＭＳ Ｐ明朝" w:hAnsi="ＭＳ Ｐ明朝" w:hint="eastAsia"/>
          <w:b/>
          <w:kern w:val="2"/>
          <w:sz w:val="28"/>
          <w:szCs w:val="28"/>
        </w:rPr>
        <w:t>申請</w:t>
      </w:r>
      <w:r w:rsidRPr="00995E6A">
        <w:rPr>
          <w:rFonts w:ascii="ＭＳ Ｐ明朝" w:eastAsia="ＭＳ Ｐ明朝" w:hAnsi="ＭＳ Ｐ明朝" w:hint="eastAsia"/>
          <w:b/>
          <w:kern w:val="2"/>
          <w:sz w:val="28"/>
          <w:szCs w:val="28"/>
        </w:rPr>
        <w:t xml:space="preserve">　・　</w:t>
      </w:r>
      <w:r w:rsidR="002E74B1">
        <w:rPr>
          <w:rFonts w:ascii="ＭＳ Ｐ明朝" w:eastAsia="ＭＳ Ｐ明朝" w:hAnsi="ＭＳ Ｐ明朝" w:hint="eastAsia"/>
          <w:b/>
          <w:kern w:val="2"/>
          <w:sz w:val="28"/>
          <w:szCs w:val="28"/>
        </w:rPr>
        <w:t>変更申請</w:t>
      </w:r>
      <w:r w:rsidRPr="00995E6A">
        <w:rPr>
          <w:rFonts w:ascii="ＭＳ Ｐ明朝" w:eastAsia="ＭＳ Ｐ明朝" w:hAnsi="ＭＳ Ｐ明朝" w:hint="eastAsia"/>
          <w:b/>
          <w:kern w:val="2"/>
          <w:sz w:val="28"/>
          <w:szCs w:val="28"/>
        </w:rPr>
        <w:t xml:space="preserve">　）</w:t>
      </w:r>
    </w:p>
    <w:p w14:paraId="43F8B8A2" w14:textId="1DE4BE0C" w:rsidR="009210A1" w:rsidRPr="00995E6A" w:rsidRDefault="00226AC0" w:rsidP="009210A1">
      <w:pPr>
        <w:jc w:val="right"/>
        <w:rPr>
          <w:rFonts w:ascii="ＭＳ Ｐ明朝" w:eastAsia="ＭＳ Ｐ明朝" w:hAnsi="ＭＳ Ｐ明朝"/>
          <w:kern w:val="2"/>
        </w:rPr>
      </w:pPr>
      <w:r>
        <w:rPr>
          <w:rFonts w:ascii="ＭＳ Ｐ明朝" w:eastAsia="ＭＳ Ｐ明朝" w:hAnsi="ＭＳ Ｐ明朝" w:hint="eastAsia"/>
          <w:kern w:val="2"/>
        </w:rPr>
        <w:t xml:space="preserve">（西暦）　　</w:t>
      </w:r>
      <w:r w:rsidR="009210A1" w:rsidRPr="00995E6A">
        <w:rPr>
          <w:rFonts w:ascii="ＭＳ Ｐ明朝" w:eastAsia="ＭＳ Ｐ明朝" w:hAnsi="ＭＳ Ｐ明朝" w:hint="eastAsia"/>
          <w:kern w:val="2"/>
        </w:rPr>
        <w:t xml:space="preserve">　　　年　　　月　　　日</w:t>
      </w:r>
    </w:p>
    <w:p w14:paraId="37CFEEBA" w14:textId="3C5A5B1C" w:rsidR="009210A1" w:rsidRPr="00995E6A" w:rsidRDefault="00BA3C6B" w:rsidP="009210A1">
      <w:pPr>
        <w:spacing w:line="280" w:lineRule="exact"/>
        <w:rPr>
          <w:rFonts w:ascii="ＭＳ Ｐ明朝" w:eastAsia="ＭＳ Ｐ明朝" w:hAnsi="ＭＳ Ｐ明朝"/>
          <w:kern w:val="2"/>
        </w:rPr>
      </w:pPr>
      <w:r>
        <w:rPr>
          <w:rFonts w:ascii="ＭＳ Ｐ明朝" w:eastAsia="ＭＳ Ｐ明朝" w:hAnsi="ＭＳ Ｐ明朝" w:hint="eastAsia"/>
          <w:kern w:val="2"/>
        </w:rPr>
        <w:t>大　学　院</w:t>
      </w:r>
      <w:r w:rsidR="009210A1" w:rsidRPr="00995E6A">
        <w:rPr>
          <w:rFonts w:ascii="ＭＳ Ｐ明朝" w:eastAsia="ＭＳ Ｐ明朝" w:hAnsi="ＭＳ Ｐ明朝" w:hint="eastAsia"/>
          <w:kern w:val="2"/>
        </w:rPr>
        <w:t xml:space="preserve">　長　殿</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738"/>
        <w:gridCol w:w="1179"/>
        <w:gridCol w:w="1746"/>
        <w:gridCol w:w="2693"/>
      </w:tblGrid>
      <w:tr w:rsidR="006B7F73" w:rsidRPr="00DA51DC" w14:paraId="1FB46A77" w14:textId="77777777" w:rsidTr="005E20E7">
        <w:trPr>
          <w:trHeight w:val="321"/>
        </w:trPr>
        <w:tc>
          <w:tcPr>
            <w:tcW w:w="3738" w:type="dxa"/>
            <w:tcBorders>
              <w:top w:val="nil"/>
              <w:left w:val="nil"/>
              <w:bottom w:val="nil"/>
              <w:right w:val="nil"/>
            </w:tcBorders>
          </w:tcPr>
          <w:p w14:paraId="3F06212C" w14:textId="77777777" w:rsidR="006B7F73" w:rsidRPr="00DA51DC" w:rsidRDefault="006B7F73" w:rsidP="003306DE">
            <w:pPr>
              <w:spacing w:line="280" w:lineRule="exact"/>
              <w:rPr>
                <w:rFonts w:ascii="ＭＳ Ｐ明朝" w:eastAsia="ＭＳ Ｐ明朝" w:hAnsi="ＭＳ Ｐ明朝"/>
                <w:kern w:val="2"/>
              </w:rPr>
            </w:pPr>
          </w:p>
        </w:tc>
        <w:tc>
          <w:tcPr>
            <w:tcW w:w="1179" w:type="dxa"/>
            <w:vMerge w:val="restart"/>
            <w:tcBorders>
              <w:left w:val="nil"/>
              <w:right w:val="nil"/>
            </w:tcBorders>
            <w:vAlign w:val="center"/>
          </w:tcPr>
          <w:p w14:paraId="69337963" w14:textId="77777777" w:rsidR="006B7F73" w:rsidRPr="00DA51DC" w:rsidRDefault="006B7F73" w:rsidP="003306DE">
            <w:pPr>
              <w:spacing w:after="0" w:line="400" w:lineRule="exact"/>
              <w:jc w:val="both"/>
              <w:rPr>
                <w:rFonts w:ascii="ＭＳ Ｐ明朝" w:eastAsia="ＭＳ Ｐ明朝" w:hAnsi="ＭＳ Ｐ明朝"/>
                <w:kern w:val="2"/>
              </w:rPr>
            </w:pPr>
            <w:r w:rsidRPr="00283641">
              <w:rPr>
                <w:rFonts w:ascii="ＭＳ Ｐ明朝" w:eastAsia="ＭＳ Ｐ明朝" w:hAnsi="ＭＳ Ｐ明朝" w:hint="eastAsia"/>
                <w:kern w:val="2"/>
                <w:sz w:val="21"/>
                <w:szCs w:val="21"/>
              </w:rPr>
              <w:t>研究</w:t>
            </w:r>
            <w:r w:rsidRPr="00283641">
              <w:rPr>
                <w:rFonts w:ascii="ＭＳ Ｐ明朝" w:eastAsia="ＭＳ Ｐ明朝" w:hAnsi="ＭＳ Ｐ明朝"/>
                <w:kern w:val="2"/>
                <w:sz w:val="21"/>
                <w:szCs w:val="21"/>
              </w:rPr>
              <w:t>責任者</w:t>
            </w:r>
          </w:p>
        </w:tc>
        <w:tc>
          <w:tcPr>
            <w:tcW w:w="1746" w:type="dxa"/>
            <w:tcBorders>
              <w:left w:val="nil"/>
              <w:right w:val="nil"/>
            </w:tcBorders>
            <w:vAlign w:val="center"/>
          </w:tcPr>
          <w:p w14:paraId="76C4B416" w14:textId="77777777" w:rsidR="006B7F73" w:rsidRPr="005C2F0C" w:rsidRDefault="006B7F73" w:rsidP="003306DE">
            <w:pPr>
              <w:spacing w:after="0" w:line="400" w:lineRule="exact"/>
              <w:jc w:val="both"/>
              <w:rPr>
                <w:rFonts w:ascii="ＭＳ Ｐ明朝" w:eastAsia="ＭＳ Ｐ明朝" w:hAnsi="ＭＳ Ｐ明朝"/>
                <w:kern w:val="2"/>
                <w:sz w:val="20"/>
                <w:szCs w:val="20"/>
              </w:rPr>
            </w:pPr>
            <w:r w:rsidRPr="005C2F0C">
              <w:rPr>
                <w:rFonts w:ascii="ＭＳ Ｐ明朝" w:eastAsia="ＭＳ Ｐ明朝" w:hAnsi="ＭＳ Ｐ明朝" w:hint="eastAsia"/>
                <w:kern w:val="2"/>
                <w:sz w:val="20"/>
                <w:szCs w:val="20"/>
              </w:rPr>
              <w:t>施　　　設 :</w:t>
            </w:r>
          </w:p>
        </w:tc>
        <w:tc>
          <w:tcPr>
            <w:tcW w:w="2693" w:type="dxa"/>
            <w:tcBorders>
              <w:left w:val="nil"/>
              <w:right w:val="single" w:sz="4" w:space="0" w:color="auto"/>
            </w:tcBorders>
            <w:vAlign w:val="center"/>
          </w:tcPr>
          <w:p w14:paraId="733DAA1F" w14:textId="04E5F86C" w:rsidR="006B7F73" w:rsidRPr="005C2F0C" w:rsidRDefault="006B7F73" w:rsidP="003306DE">
            <w:pPr>
              <w:spacing w:after="0" w:line="400" w:lineRule="exact"/>
              <w:rPr>
                <w:rFonts w:ascii="ＭＳ Ｐ明朝" w:eastAsia="ＭＳ Ｐ明朝" w:hAnsi="ＭＳ Ｐ明朝"/>
                <w:color w:val="FF0000"/>
                <w:kern w:val="2"/>
                <w:sz w:val="20"/>
                <w:szCs w:val="20"/>
              </w:rPr>
            </w:pPr>
            <w:r w:rsidRPr="005C2F0C">
              <w:rPr>
                <w:rFonts w:ascii="ＭＳ Ｐ明朝" w:eastAsia="ＭＳ Ｐ明朝" w:hAnsi="ＭＳ Ｐ明朝" w:hint="eastAsia"/>
                <w:color w:val="C45911" w:themeColor="accent2" w:themeShade="BF"/>
                <w:kern w:val="2"/>
                <w:sz w:val="20"/>
                <w:szCs w:val="20"/>
              </w:rPr>
              <w:t>正確に記載</w:t>
            </w:r>
            <w:r w:rsidR="006167A8">
              <w:rPr>
                <w:rFonts w:ascii="ＭＳ Ｐ明朝" w:eastAsia="ＭＳ Ｐ明朝" w:hAnsi="ＭＳ Ｐ明朝" w:hint="eastAsia"/>
                <w:color w:val="C45911" w:themeColor="accent2" w:themeShade="BF"/>
                <w:kern w:val="2"/>
                <w:sz w:val="18"/>
                <w:szCs w:val="18"/>
              </w:rPr>
              <w:t>（下記の注１を参照）</w:t>
            </w:r>
          </w:p>
        </w:tc>
      </w:tr>
      <w:tr w:rsidR="006B7F73" w:rsidRPr="00DA51DC" w14:paraId="13D86DCD" w14:textId="77777777" w:rsidTr="005E20E7">
        <w:trPr>
          <w:trHeight w:val="321"/>
        </w:trPr>
        <w:tc>
          <w:tcPr>
            <w:tcW w:w="3738" w:type="dxa"/>
            <w:vMerge w:val="restart"/>
            <w:tcBorders>
              <w:top w:val="nil"/>
              <w:left w:val="nil"/>
              <w:bottom w:val="nil"/>
              <w:right w:val="nil"/>
            </w:tcBorders>
            <w:vAlign w:val="center"/>
          </w:tcPr>
          <w:p w14:paraId="67650CCD" w14:textId="77777777" w:rsidR="006B7F73" w:rsidRPr="00DA51DC" w:rsidRDefault="006B7F73" w:rsidP="003306DE">
            <w:pPr>
              <w:spacing w:line="280" w:lineRule="exact"/>
              <w:rPr>
                <w:rFonts w:ascii="ＭＳ Ｐ明朝" w:eastAsia="ＭＳ Ｐ明朝" w:hAnsi="ＭＳ Ｐ明朝"/>
                <w:kern w:val="2"/>
              </w:rPr>
            </w:pPr>
          </w:p>
        </w:tc>
        <w:tc>
          <w:tcPr>
            <w:tcW w:w="1179" w:type="dxa"/>
            <w:vMerge/>
            <w:tcBorders>
              <w:left w:val="nil"/>
              <w:right w:val="nil"/>
            </w:tcBorders>
            <w:vAlign w:val="center"/>
          </w:tcPr>
          <w:p w14:paraId="2AA90FCE" w14:textId="77777777" w:rsidR="006B7F73" w:rsidRPr="00DA51DC" w:rsidRDefault="006B7F73" w:rsidP="003306DE">
            <w:pPr>
              <w:spacing w:after="0" w:line="400" w:lineRule="exact"/>
              <w:jc w:val="both"/>
              <w:rPr>
                <w:rFonts w:ascii="ＭＳ Ｐ明朝" w:eastAsia="ＭＳ Ｐ明朝" w:hAnsi="ＭＳ Ｐ明朝"/>
                <w:kern w:val="2"/>
              </w:rPr>
            </w:pPr>
          </w:p>
        </w:tc>
        <w:tc>
          <w:tcPr>
            <w:tcW w:w="1746" w:type="dxa"/>
            <w:tcBorders>
              <w:left w:val="nil"/>
              <w:right w:val="nil"/>
            </w:tcBorders>
            <w:vAlign w:val="center"/>
          </w:tcPr>
          <w:p w14:paraId="32D02AED" w14:textId="77777777" w:rsidR="006B7F73" w:rsidRPr="005C2F0C" w:rsidRDefault="006B7F73" w:rsidP="003306DE">
            <w:pPr>
              <w:spacing w:after="0" w:line="400" w:lineRule="exact"/>
              <w:jc w:val="both"/>
              <w:rPr>
                <w:rFonts w:ascii="ＭＳ Ｐ明朝" w:eastAsia="ＭＳ Ｐ明朝" w:hAnsi="ＭＳ Ｐ明朝"/>
                <w:kern w:val="2"/>
                <w:sz w:val="20"/>
                <w:szCs w:val="20"/>
              </w:rPr>
            </w:pPr>
            <w:r w:rsidRPr="005C2F0C">
              <w:rPr>
                <w:rFonts w:ascii="ＭＳ Ｐ明朝" w:eastAsia="ＭＳ Ｐ明朝" w:hAnsi="ＭＳ Ｐ明朝" w:hint="eastAsia"/>
                <w:sz w:val="20"/>
                <w:szCs w:val="20"/>
              </w:rPr>
              <w:t>所　　　属 :</w:t>
            </w:r>
          </w:p>
        </w:tc>
        <w:tc>
          <w:tcPr>
            <w:tcW w:w="2693" w:type="dxa"/>
            <w:tcBorders>
              <w:left w:val="nil"/>
              <w:right w:val="single" w:sz="4" w:space="0" w:color="auto"/>
            </w:tcBorders>
            <w:vAlign w:val="center"/>
          </w:tcPr>
          <w:p w14:paraId="770B9ECF" w14:textId="00A18D66" w:rsidR="006B7F73" w:rsidRPr="005C2F0C" w:rsidRDefault="006B7F73" w:rsidP="003306DE">
            <w:pPr>
              <w:spacing w:after="0" w:line="400" w:lineRule="exact"/>
              <w:rPr>
                <w:rFonts w:ascii="ＭＳ Ｐ明朝" w:eastAsia="ＭＳ Ｐ明朝" w:hAnsi="ＭＳ Ｐ明朝"/>
                <w:color w:val="FF0000"/>
                <w:kern w:val="2"/>
                <w:sz w:val="20"/>
                <w:szCs w:val="20"/>
              </w:rPr>
            </w:pPr>
            <w:r w:rsidRPr="005C2F0C">
              <w:rPr>
                <w:rFonts w:ascii="ＭＳ Ｐ明朝" w:eastAsia="ＭＳ Ｐ明朝" w:hAnsi="ＭＳ Ｐ明朝" w:hint="eastAsia"/>
                <w:color w:val="C45911" w:themeColor="accent2" w:themeShade="BF"/>
                <w:kern w:val="2"/>
                <w:sz w:val="20"/>
                <w:szCs w:val="20"/>
              </w:rPr>
              <w:t>正確に記載</w:t>
            </w:r>
            <w:r w:rsidR="006167A8">
              <w:rPr>
                <w:rFonts w:ascii="ＭＳ Ｐ明朝" w:eastAsia="ＭＳ Ｐ明朝" w:hAnsi="ＭＳ Ｐ明朝" w:hint="eastAsia"/>
                <w:color w:val="C45911" w:themeColor="accent2" w:themeShade="BF"/>
                <w:kern w:val="2"/>
                <w:sz w:val="18"/>
                <w:szCs w:val="18"/>
              </w:rPr>
              <w:t>（下記の注１を参照）</w:t>
            </w:r>
          </w:p>
        </w:tc>
      </w:tr>
      <w:tr w:rsidR="006B7F73" w:rsidRPr="00DA51DC" w14:paraId="428F0FAB" w14:textId="77777777" w:rsidTr="005E20E7">
        <w:trPr>
          <w:trHeight w:val="288"/>
        </w:trPr>
        <w:tc>
          <w:tcPr>
            <w:tcW w:w="3738" w:type="dxa"/>
            <w:vMerge/>
            <w:tcBorders>
              <w:top w:val="nil"/>
              <w:left w:val="nil"/>
              <w:bottom w:val="nil"/>
              <w:right w:val="nil"/>
            </w:tcBorders>
          </w:tcPr>
          <w:p w14:paraId="70F91C06" w14:textId="77777777" w:rsidR="006B7F73" w:rsidRPr="00DA51DC" w:rsidRDefault="006B7F73" w:rsidP="003306DE">
            <w:pPr>
              <w:spacing w:line="280" w:lineRule="exact"/>
              <w:rPr>
                <w:rFonts w:ascii="ＭＳ Ｐ明朝" w:eastAsia="ＭＳ Ｐ明朝" w:hAnsi="ＭＳ Ｐ明朝"/>
                <w:kern w:val="2"/>
              </w:rPr>
            </w:pPr>
          </w:p>
        </w:tc>
        <w:tc>
          <w:tcPr>
            <w:tcW w:w="1179" w:type="dxa"/>
            <w:vMerge/>
            <w:tcBorders>
              <w:left w:val="nil"/>
              <w:right w:val="nil"/>
            </w:tcBorders>
            <w:vAlign w:val="center"/>
          </w:tcPr>
          <w:p w14:paraId="1FB5081E" w14:textId="77777777" w:rsidR="006B7F73" w:rsidRPr="00DA51DC" w:rsidRDefault="006B7F73" w:rsidP="003306DE">
            <w:pPr>
              <w:spacing w:after="0" w:line="400" w:lineRule="exact"/>
              <w:jc w:val="both"/>
              <w:rPr>
                <w:rFonts w:ascii="ＭＳ Ｐ明朝" w:eastAsia="ＭＳ Ｐ明朝" w:hAnsi="ＭＳ Ｐ明朝"/>
                <w:kern w:val="2"/>
              </w:rPr>
            </w:pPr>
          </w:p>
        </w:tc>
        <w:tc>
          <w:tcPr>
            <w:tcW w:w="1746" w:type="dxa"/>
            <w:tcBorders>
              <w:left w:val="nil"/>
              <w:right w:val="nil"/>
            </w:tcBorders>
            <w:vAlign w:val="center"/>
          </w:tcPr>
          <w:p w14:paraId="7F053D23" w14:textId="77777777" w:rsidR="006B7F73" w:rsidRPr="005C2F0C" w:rsidRDefault="006B7F73" w:rsidP="003306DE">
            <w:pPr>
              <w:spacing w:after="0" w:line="400" w:lineRule="exact"/>
              <w:jc w:val="both"/>
              <w:rPr>
                <w:rFonts w:ascii="ＭＳ Ｐ明朝" w:eastAsia="ＭＳ Ｐ明朝" w:hAnsi="ＭＳ Ｐ明朝"/>
                <w:kern w:val="2"/>
                <w:sz w:val="20"/>
                <w:szCs w:val="20"/>
              </w:rPr>
            </w:pPr>
            <w:r w:rsidRPr="005C2F0C">
              <w:rPr>
                <w:rFonts w:ascii="ＭＳ Ｐ明朝" w:eastAsia="ＭＳ Ｐ明朝" w:hAnsi="ＭＳ Ｐ明朝" w:hint="eastAsia"/>
                <w:kern w:val="2"/>
                <w:sz w:val="20"/>
                <w:szCs w:val="20"/>
              </w:rPr>
              <w:t>職　　　名　：</w:t>
            </w:r>
          </w:p>
        </w:tc>
        <w:tc>
          <w:tcPr>
            <w:tcW w:w="2693" w:type="dxa"/>
            <w:tcBorders>
              <w:left w:val="nil"/>
              <w:bottom w:val="single" w:sz="4" w:space="0" w:color="auto"/>
              <w:right w:val="single" w:sz="4" w:space="0" w:color="auto"/>
            </w:tcBorders>
            <w:vAlign w:val="center"/>
          </w:tcPr>
          <w:p w14:paraId="07076A8B" w14:textId="7371919E" w:rsidR="006B7F73" w:rsidRPr="005C2F0C" w:rsidRDefault="006167A8" w:rsidP="003306DE">
            <w:pPr>
              <w:spacing w:after="0" w:line="400" w:lineRule="exact"/>
              <w:rPr>
                <w:rFonts w:ascii="ＭＳ Ｐ明朝" w:eastAsia="ＭＳ Ｐ明朝" w:hAnsi="ＭＳ Ｐ明朝"/>
                <w:kern w:val="2"/>
                <w:sz w:val="20"/>
                <w:szCs w:val="20"/>
              </w:rPr>
            </w:pPr>
            <w:r w:rsidRPr="00CC3CA5">
              <w:rPr>
                <w:rFonts w:ascii="ＭＳ Ｐ明朝" w:eastAsia="ＭＳ Ｐ明朝" w:hAnsi="ＭＳ Ｐ明朝" w:hint="eastAsia"/>
                <w:color w:val="C45911" w:themeColor="accent2" w:themeShade="BF"/>
                <w:kern w:val="2"/>
                <w:sz w:val="18"/>
                <w:szCs w:val="18"/>
              </w:rPr>
              <w:t>正確に記載</w:t>
            </w:r>
            <w:r>
              <w:rPr>
                <w:rFonts w:ascii="ＭＳ Ｐ明朝" w:eastAsia="ＭＳ Ｐ明朝" w:hAnsi="ＭＳ Ｐ明朝" w:hint="eastAsia"/>
                <w:color w:val="C45911" w:themeColor="accent2" w:themeShade="BF"/>
                <w:kern w:val="2"/>
                <w:sz w:val="18"/>
                <w:szCs w:val="18"/>
              </w:rPr>
              <w:t>（下記の注１を参照）</w:t>
            </w:r>
          </w:p>
        </w:tc>
      </w:tr>
      <w:tr w:rsidR="005E20E7" w:rsidRPr="00DA51DC" w14:paraId="086B5D4E" w14:textId="77777777" w:rsidTr="005E20E7">
        <w:trPr>
          <w:trHeight w:val="279"/>
        </w:trPr>
        <w:tc>
          <w:tcPr>
            <w:tcW w:w="3738" w:type="dxa"/>
            <w:vMerge/>
            <w:tcBorders>
              <w:top w:val="nil"/>
              <w:left w:val="nil"/>
              <w:bottom w:val="nil"/>
              <w:right w:val="nil"/>
            </w:tcBorders>
          </w:tcPr>
          <w:p w14:paraId="0558DD4E" w14:textId="77777777" w:rsidR="005E20E7" w:rsidRPr="00DA51DC" w:rsidRDefault="005E20E7" w:rsidP="003306DE">
            <w:pPr>
              <w:spacing w:line="280" w:lineRule="exact"/>
              <w:rPr>
                <w:rFonts w:ascii="ＭＳ Ｐ明朝" w:eastAsia="ＭＳ Ｐ明朝" w:hAnsi="ＭＳ Ｐ明朝"/>
                <w:kern w:val="2"/>
              </w:rPr>
            </w:pPr>
          </w:p>
        </w:tc>
        <w:tc>
          <w:tcPr>
            <w:tcW w:w="1179" w:type="dxa"/>
            <w:vMerge/>
            <w:tcBorders>
              <w:left w:val="nil"/>
              <w:right w:val="nil"/>
            </w:tcBorders>
            <w:vAlign w:val="center"/>
          </w:tcPr>
          <w:p w14:paraId="3D2EA612" w14:textId="77777777" w:rsidR="005E20E7" w:rsidRPr="00DA51DC" w:rsidRDefault="005E20E7" w:rsidP="003306DE">
            <w:pPr>
              <w:spacing w:after="0" w:line="400" w:lineRule="exact"/>
              <w:jc w:val="both"/>
              <w:rPr>
                <w:rFonts w:ascii="ＭＳ Ｐ明朝" w:eastAsia="ＭＳ Ｐ明朝" w:hAnsi="ＭＳ Ｐ明朝"/>
                <w:kern w:val="2"/>
              </w:rPr>
            </w:pPr>
          </w:p>
        </w:tc>
        <w:tc>
          <w:tcPr>
            <w:tcW w:w="1746" w:type="dxa"/>
            <w:tcBorders>
              <w:left w:val="nil"/>
              <w:right w:val="nil"/>
            </w:tcBorders>
            <w:vAlign w:val="center"/>
          </w:tcPr>
          <w:p w14:paraId="41A5C4E0" w14:textId="77777777" w:rsidR="005E20E7" w:rsidRPr="005C2F0C" w:rsidRDefault="005E20E7" w:rsidP="003306DE">
            <w:pPr>
              <w:spacing w:after="0" w:line="400" w:lineRule="exact"/>
              <w:jc w:val="both"/>
              <w:rPr>
                <w:rFonts w:ascii="ＭＳ Ｐ明朝" w:eastAsia="ＭＳ Ｐ明朝" w:hAnsi="ＭＳ Ｐ明朝"/>
                <w:kern w:val="2"/>
                <w:sz w:val="20"/>
                <w:szCs w:val="20"/>
              </w:rPr>
            </w:pPr>
            <w:r w:rsidRPr="005C2F0C">
              <w:rPr>
                <w:rFonts w:ascii="ＭＳ Ｐ明朝" w:eastAsia="ＭＳ Ｐ明朝" w:hAnsi="ＭＳ Ｐ明朝" w:hint="eastAsia"/>
                <w:kern w:val="2"/>
                <w:sz w:val="20"/>
                <w:szCs w:val="20"/>
              </w:rPr>
              <w:t>氏　　　名　：</w:t>
            </w:r>
          </w:p>
        </w:tc>
        <w:tc>
          <w:tcPr>
            <w:tcW w:w="2693" w:type="dxa"/>
            <w:tcBorders>
              <w:left w:val="nil"/>
              <w:right w:val="single" w:sz="4" w:space="0" w:color="auto"/>
            </w:tcBorders>
            <w:vAlign w:val="center"/>
          </w:tcPr>
          <w:p w14:paraId="0F7E9208" w14:textId="77777777" w:rsidR="005E20E7" w:rsidRPr="005C2F0C" w:rsidRDefault="005E20E7" w:rsidP="003306DE">
            <w:pPr>
              <w:spacing w:after="0" w:line="400" w:lineRule="exact"/>
              <w:rPr>
                <w:rFonts w:ascii="ＭＳ Ｐ明朝" w:eastAsia="ＭＳ Ｐ明朝" w:hAnsi="ＭＳ Ｐ明朝"/>
                <w:sz w:val="20"/>
                <w:szCs w:val="20"/>
              </w:rPr>
            </w:pPr>
          </w:p>
        </w:tc>
      </w:tr>
      <w:tr w:rsidR="006B7F73" w:rsidRPr="00DA51DC" w14:paraId="022E5375" w14:textId="77777777" w:rsidTr="005E20E7">
        <w:trPr>
          <w:trHeight w:val="279"/>
        </w:trPr>
        <w:tc>
          <w:tcPr>
            <w:tcW w:w="3738" w:type="dxa"/>
            <w:vMerge/>
            <w:tcBorders>
              <w:top w:val="nil"/>
              <w:left w:val="nil"/>
              <w:bottom w:val="nil"/>
              <w:right w:val="nil"/>
            </w:tcBorders>
          </w:tcPr>
          <w:p w14:paraId="19E72BFD" w14:textId="77777777" w:rsidR="006B7F73" w:rsidRPr="00DA51DC" w:rsidRDefault="006B7F73" w:rsidP="003306DE">
            <w:pPr>
              <w:spacing w:line="280" w:lineRule="exact"/>
              <w:rPr>
                <w:rFonts w:ascii="ＭＳ Ｐ明朝" w:eastAsia="ＭＳ Ｐ明朝" w:hAnsi="ＭＳ Ｐ明朝"/>
                <w:kern w:val="2"/>
              </w:rPr>
            </w:pPr>
          </w:p>
        </w:tc>
        <w:tc>
          <w:tcPr>
            <w:tcW w:w="1179" w:type="dxa"/>
            <w:vMerge/>
            <w:tcBorders>
              <w:left w:val="nil"/>
              <w:right w:val="nil"/>
            </w:tcBorders>
            <w:vAlign w:val="center"/>
          </w:tcPr>
          <w:p w14:paraId="548F5AA8" w14:textId="77777777" w:rsidR="006B7F73" w:rsidRPr="00DA51DC" w:rsidRDefault="006B7F73" w:rsidP="003306DE">
            <w:pPr>
              <w:spacing w:after="0" w:line="400" w:lineRule="exact"/>
              <w:jc w:val="both"/>
              <w:rPr>
                <w:rFonts w:ascii="ＭＳ Ｐ明朝" w:eastAsia="ＭＳ Ｐ明朝" w:hAnsi="ＭＳ Ｐ明朝"/>
                <w:kern w:val="2"/>
              </w:rPr>
            </w:pPr>
          </w:p>
        </w:tc>
        <w:tc>
          <w:tcPr>
            <w:tcW w:w="1746" w:type="dxa"/>
            <w:tcBorders>
              <w:left w:val="nil"/>
              <w:right w:val="nil"/>
            </w:tcBorders>
            <w:vAlign w:val="center"/>
          </w:tcPr>
          <w:p w14:paraId="1A95BF64" w14:textId="77777777" w:rsidR="006B7F73" w:rsidRPr="005C2F0C" w:rsidRDefault="006B7F73" w:rsidP="003306DE">
            <w:pPr>
              <w:spacing w:after="0" w:line="400" w:lineRule="exact"/>
              <w:jc w:val="both"/>
              <w:rPr>
                <w:rFonts w:ascii="ＭＳ Ｐ明朝" w:eastAsia="ＭＳ Ｐ明朝" w:hAnsi="ＭＳ Ｐ明朝"/>
                <w:sz w:val="20"/>
                <w:szCs w:val="20"/>
              </w:rPr>
            </w:pPr>
            <w:r w:rsidRPr="005C2F0C">
              <w:rPr>
                <w:rFonts w:ascii="ＭＳ Ｐ明朝" w:eastAsia="ＭＳ Ｐ明朝" w:hAnsi="ＭＳ Ｐ明朝" w:hint="eastAsia"/>
                <w:sz w:val="20"/>
                <w:szCs w:val="20"/>
              </w:rPr>
              <w:t xml:space="preserve">研修受講証番号：　　</w:t>
            </w:r>
          </w:p>
        </w:tc>
        <w:tc>
          <w:tcPr>
            <w:tcW w:w="2693" w:type="dxa"/>
            <w:tcBorders>
              <w:left w:val="nil"/>
              <w:bottom w:val="single" w:sz="4" w:space="0" w:color="auto"/>
              <w:right w:val="single" w:sz="4" w:space="0" w:color="auto"/>
            </w:tcBorders>
            <w:vAlign w:val="center"/>
          </w:tcPr>
          <w:p w14:paraId="7DDC296E" w14:textId="77777777" w:rsidR="006B7F73" w:rsidRPr="005C2F0C" w:rsidRDefault="006B7F73" w:rsidP="003306DE">
            <w:pPr>
              <w:spacing w:after="0" w:line="400" w:lineRule="exact"/>
              <w:rPr>
                <w:rFonts w:ascii="ＭＳ Ｐ明朝" w:eastAsia="ＭＳ Ｐ明朝" w:hAnsi="ＭＳ Ｐ明朝"/>
                <w:sz w:val="20"/>
                <w:szCs w:val="20"/>
              </w:rPr>
            </w:pPr>
            <w:r w:rsidRPr="005C2F0C">
              <w:rPr>
                <w:rFonts w:ascii="ＭＳ Ｐ明朝" w:eastAsia="ＭＳ Ｐ明朝" w:hAnsi="ＭＳ Ｐ明朝" w:hint="eastAsia"/>
                <w:sz w:val="20"/>
                <w:szCs w:val="20"/>
              </w:rPr>
              <w:t xml:space="preserve">　　</w:t>
            </w:r>
          </w:p>
        </w:tc>
      </w:tr>
      <w:tr w:rsidR="006B7F73" w:rsidRPr="00DA51DC" w14:paraId="02020BC3" w14:textId="77777777" w:rsidTr="005E20E7">
        <w:trPr>
          <w:trHeight w:val="288"/>
        </w:trPr>
        <w:tc>
          <w:tcPr>
            <w:tcW w:w="3738" w:type="dxa"/>
            <w:vMerge/>
            <w:tcBorders>
              <w:top w:val="nil"/>
              <w:left w:val="nil"/>
              <w:bottom w:val="nil"/>
              <w:right w:val="nil"/>
            </w:tcBorders>
          </w:tcPr>
          <w:p w14:paraId="46445199" w14:textId="77777777" w:rsidR="006B7F73" w:rsidRPr="00DA51DC" w:rsidRDefault="006B7F73" w:rsidP="003306DE">
            <w:pPr>
              <w:spacing w:line="280" w:lineRule="exact"/>
              <w:rPr>
                <w:rFonts w:ascii="ＭＳ Ｐ明朝" w:eastAsia="ＭＳ Ｐ明朝" w:hAnsi="ＭＳ Ｐ明朝"/>
                <w:kern w:val="2"/>
              </w:rPr>
            </w:pPr>
          </w:p>
        </w:tc>
        <w:tc>
          <w:tcPr>
            <w:tcW w:w="1179" w:type="dxa"/>
            <w:vMerge/>
            <w:tcBorders>
              <w:left w:val="nil"/>
              <w:right w:val="nil"/>
            </w:tcBorders>
            <w:vAlign w:val="center"/>
          </w:tcPr>
          <w:p w14:paraId="45FB26DD" w14:textId="77777777" w:rsidR="006B7F73" w:rsidRPr="00DA51DC" w:rsidRDefault="006B7F73" w:rsidP="003306DE">
            <w:pPr>
              <w:spacing w:after="0" w:line="400" w:lineRule="exact"/>
              <w:jc w:val="both"/>
              <w:rPr>
                <w:rFonts w:ascii="ＭＳ Ｐ明朝" w:eastAsia="ＭＳ Ｐ明朝" w:hAnsi="ＭＳ Ｐ明朝"/>
                <w:kern w:val="2"/>
              </w:rPr>
            </w:pPr>
          </w:p>
        </w:tc>
        <w:tc>
          <w:tcPr>
            <w:tcW w:w="4439" w:type="dxa"/>
            <w:gridSpan w:val="2"/>
            <w:tcBorders>
              <w:left w:val="nil"/>
              <w:right w:val="single" w:sz="4" w:space="0" w:color="auto"/>
            </w:tcBorders>
            <w:vAlign w:val="center"/>
          </w:tcPr>
          <w:p w14:paraId="4F0EB351" w14:textId="77777777" w:rsidR="006B7F73" w:rsidRPr="005C2F0C" w:rsidRDefault="006B7F73" w:rsidP="003306DE">
            <w:pPr>
              <w:spacing w:after="0" w:line="400" w:lineRule="exact"/>
              <w:rPr>
                <w:rFonts w:ascii="ＭＳ Ｐ明朝" w:eastAsia="ＭＳ Ｐ明朝" w:hAnsi="ＭＳ Ｐ明朝"/>
                <w:sz w:val="20"/>
                <w:szCs w:val="20"/>
              </w:rPr>
            </w:pPr>
            <w:r w:rsidRPr="005C2F0C">
              <w:rPr>
                <w:rFonts w:ascii="ＭＳ Ｐ明朝" w:eastAsia="ＭＳ Ｐ明朝" w:hAnsi="ＭＳ Ｐ明朝" w:hint="eastAsia"/>
                <w:sz w:val="20"/>
                <w:szCs w:val="20"/>
              </w:rPr>
              <w:t>電話番号：</w:t>
            </w:r>
            <w:r w:rsidRPr="005C2F0C">
              <w:rPr>
                <w:rFonts w:ascii="ＭＳ Ｐ明朝" w:eastAsia="ＭＳ Ｐ明朝" w:hAnsi="ＭＳ Ｐ明朝" w:hint="eastAsia"/>
                <w:color w:val="C45911" w:themeColor="accent2" w:themeShade="BF"/>
                <w:kern w:val="2"/>
                <w:sz w:val="20"/>
                <w:szCs w:val="20"/>
              </w:rPr>
              <w:t>連絡がつくもの(研究室・携帯番号)</w:t>
            </w:r>
          </w:p>
        </w:tc>
      </w:tr>
      <w:tr w:rsidR="006B7F73" w:rsidRPr="00DA51DC" w14:paraId="3877BF7C" w14:textId="77777777" w:rsidTr="005E20E7">
        <w:trPr>
          <w:trHeight w:val="71"/>
        </w:trPr>
        <w:tc>
          <w:tcPr>
            <w:tcW w:w="3738" w:type="dxa"/>
            <w:vMerge/>
            <w:tcBorders>
              <w:top w:val="nil"/>
              <w:left w:val="nil"/>
              <w:bottom w:val="nil"/>
              <w:right w:val="nil"/>
            </w:tcBorders>
          </w:tcPr>
          <w:p w14:paraId="2389E972" w14:textId="77777777" w:rsidR="006B7F73" w:rsidRPr="00DA51DC" w:rsidRDefault="006B7F73" w:rsidP="003306DE">
            <w:pPr>
              <w:spacing w:line="280" w:lineRule="exact"/>
              <w:rPr>
                <w:rFonts w:ascii="ＭＳ Ｐ明朝" w:eastAsia="ＭＳ Ｐ明朝" w:hAnsi="ＭＳ Ｐ明朝"/>
                <w:kern w:val="2"/>
              </w:rPr>
            </w:pPr>
          </w:p>
        </w:tc>
        <w:tc>
          <w:tcPr>
            <w:tcW w:w="1179" w:type="dxa"/>
            <w:vMerge/>
            <w:tcBorders>
              <w:left w:val="nil"/>
              <w:right w:val="nil"/>
            </w:tcBorders>
            <w:vAlign w:val="center"/>
          </w:tcPr>
          <w:p w14:paraId="7CCD7754" w14:textId="77777777" w:rsidR="006B7F73" w:rsidRPr="00DA51DC" w:rsidRDefault="006B7F73" w:rsidP="003306DE">
            <w:pPr>
              <w:spacing w:after="0" w:line="400" w:lineRule="exact"/>
              <w:jc w:val="both"/>
              <w:rPr>
                <w:rFonts w:ascii="ＭＳ Ｐ明朝" w:eastAsia="ＭＳ Ｐ明朝" w:hAnsi="ＭＳ Ｐ明朝"/>
                <w:kern w:val="2"/>
              </w:rPr>
            </w:pPr>
          </w:p>
        </w:tc>
        <w:tc>
          <w:tcPr>
            <w:tcW w:w="4439" w:type="dxa"/>
            <w:gridSpan w:val="2"/>
            <w:tcBorders>
              <w:left w:val="nil"/>
              <w:right w:val="single" w:sz="4" w:space="0" w:color="auto"/>
            </w:tcBorders>
            <w:vAlign w:val="center"/>
          </w:tcPr>
          <w:p w14:paraId="7167DC35" w14:textId="77777777" w:rsidR="006B7F73" w:rsidRPr="005C2F0C" w:rsidRDefault="006B7F73" w:rsidP="003306DE">
            <w:pPr>
              <w:spacing w:after="0" w:line="400" w:lineRule="exact"/>
              <w:rPr>
                <w:rFonts w:ascii="ＭＳ Ｐ明朝" w:eastAsia="ＭＳ Ｐ明朝" w:hAnsi="ＭＳ Ｐ明朝"/>
                <w:sz w:val="20"/>
                <w:szCs w:val="20"/>
              </w:rPr>
            </w:pPr>
            <w:r w:rsidRPr="005C2F0C">
              <w:rPr>
                <w:rFonts w:ascii="ＭＳ Ｐ明朝" w:eastAsia="ＭＳ Ｐ明朝" w:hAnsi="ＭＳ Ｐ明朝"/>
                <w:sz w:val="20"/>
                <w:szCs w:val="20"/>
              </w:rPr>
              <w:t>Mail:</w:t>
            </w:r>
          </w:p>
        </w:tc>
      </w:tr>
      <w:tr w:rsidR="006B7F73" w:rsidRPr="00DA51DC" w14:paraId="4C54331D" w14:textId="77777777" w:rsidTr="005E20E7">
        <w:trPr>
          <w:trHeight w:val="279"/>
        </w:trPr>
        <w:tc>
          <w:tcPr>
            <w:tcW w:w="3738" w:type="dxa"/>
            <w:vMerge/>
            <w:tcBorders>
              <w:top w:val="nil"/>
              <w:left w:val="nil"/>
              <w:bottom w:val="nil"/>
              <w:right w:val="nil"/>
            </w:tcBorders>
          </w:tcPr>
          <w:p w14:paraId="64F9D6FB" w14:textId="77777777" w:rsidR="006B7F73" w:rsidRPr="00DA51DC" w:rsidRDefault="006B7F73" w:rsidP="003306DE">
            <w:pPr>
              <w:spacing w:line="280" w:lineRule="exact"/>
              <w:rPr>
                <w:rFonts w:ascii="ＭＳ Ｐ明朝" w:eastAsia="ＭＳ Ｐ明朝" w:hAnsi="ＭＳ Ｐ明朝"/>
                <w:kern w:val="2"/>
              </w:rPr>
            </w:pPr>
          </w:p>
        </w:tc>
        <w:tc>
          <w:tcPr>
            <w:tcW w:w="1179" w:type="dxa"/>
            <w:vMerge w:val="restart"/>
            <w:tcBorders>
              <w:left w:val="nil"/>
              <w:right w:val="nil"/>
            </w:tcBorders>
            <w:vAlign w:val="center"/>
          </w:tcPr>
          <w:p w14:paraId="5FB93A57" w14:textId="77777777" w:rsidR="006B7F73" w:rsidRPr="00DA51DC" w:rsidRDefault="006B7F73" w:rsidP="003306DE">
            <w:pPr>
              <w:spacing w:after="0" w:line="400" w:lineRule="exact"/>
              <w:jc w:val="both"/>
              <w:rPr>
                <w:rFonts w:ascii="ＭＳ Ｐ明朝" w:eastAsia="ＭＳ Ｐ明朝" w:hAnsi="ＭＳ Ｐ明朝"/>
                <w:kern w:val="2"/>
              </w:rPr>
            </w:pPr>
            <w:r w:rsidRPr="00DA51DC">
              <w:rPr>
                <w:rFonts w:ascii="ＭＳ Ｐ明朝" w:eastAsia="ＭＳ Ｐ明朝" w:hAnsi="ＭＳ Ｐ明朝" w:hint="eastAsia"/>
                <w:kern w:val="2"/>
              </w:rPr>
              <w:t>所属長</w:t>
            </w:r>
          </w:p>
        </w:tc>
        <w:tc>
          <w:tcPr>
            <w:tcW w:w="1746" w:type="dxa"/>
            <w:tcBorders>
              <w:left w:val="nil"/>
              <w:right w:val="nil"/>
            </w:tcBorders>
            <w:vAlign w:val="center"/>
          </w:tcPr>
          <w:p w14:paraId="60000FAB" w14:textId="77777777" w:rsidR="006B7F73" w:rsidRPr="005C2F0C" w:rsidRDefault="006B7F73" w:rsidP="003306DE">
            <w:pPr>
              <w:spacing w:after="0" w:line="400" w:lineRule="exact"/>
              <w:jc w:val="both"/>
              <w:rPr>
                <w:rFonts w:ascii="ＭＳ Ｐ明朝" w:eastAsia="ＭＳ Ｐ明朝" w:hAnsi="ＭＳ Ｐ明朝"/>
                <w:sz w:val="20"/>
                <w:szCs w:val="20"/>
              </w:rPr>
            </w:pPr>
            <w:r w:rsidRPr="005C2F0C">
              <w:rPr>
                <w:rFonts w:ascii="ＭＳ Ｐ明朝" w:eastAsia="ＭＳ Ｐ明朝" w:hAnsi="ＭＳ Ｐ明朝" w:hint="eastAsia"/>
                <w:sz w:val="20"/>
                <w:szCs w:val="20"/>
              </w:rPr>
              <w:t>職　　　名　：</w:t>
            </w:r>
          </w:p>
        </w:tc>
        <w:tc>
          <w:tcPr>
            <w:tcW w:w="2693" w:type="dxa"/>
            <w:tcBorders>
              <w:left w:val="nil"/>
              <w:bottom w:val="single" w:sz="4" w:space="0" w:color="auto"/>
              <w:right w:val="single" w:sz="4" w:space="0" w:color="auto"/>
            </w:tcBorders>
            <w:vAlign w:val="center"/>
          </w:tcPr>
          <w:p w14:paraId="7D65FAD2" w14:textId="77777777" w:rsidR="006B7F73" w:rsidRPr="005C2F0C" w:rsidRDefault="006B7F73" w:rsidP="003306DE">
            <w:pPr>
              <w:spacing w:after="0" w:line="400" w:lineRule="exact"/>
              <w:rPr>
                <w:rFonts w:ascii="ＭＳ Ｐ明朝" w:eastAsia="ＭＳ Ｐ明朝" w:hAnsi="ＭＳ Ｐ明朝"/>
                <w:sz w:val="20"/>
                <w:szCs w:val="20"/>
              </w:rPr>
            </w:pPr>
          </w:p>
        </w:tc>
      </w:tr>
      <w:tr w:rsidR="005E20E7" w:rsidRPr="00DA51DC" w14:paraId="7F26C143" w14:textId="77777777" w:rsidTr="005E20E7">
        <w:trPr>
          <w:trHeight w:val="71"/>
        </w:trPr>
        <w:tc>
          <w:tcPr>
            <w:tcW w:w="3738" w:type="dxa"/>
            <w:vMerge/>
            <w:tcBorders>
              <w:top w:val="nil"/>
              <w:left w:val="nil"/>
              <w:bottom w:val="nil"/>
              <w:right w:val="nil"/>
            </w:tcBorders>
          </w:tcPr>
          <w:p w14:paraId="5539BDDE" w14:textId="77777777" w:rsidR="005E20E7" w:rsidRPr="00DA51DC" w:rsidRDefault="005E20E7" w:rsidP="003306DE">
            <w:pPr>
              <w:spacing w:line="280" w:lineRule="exact"/>
              <w:rPr>
                <w:rFonts w:ascii="ＭＳ Ｐ明朝" w:eastAsia="ＭＳ Ｐ明朝" w:hAnsi="ＭＳ Ｐ明朝"/>
                <w:kern w:val="2"/>
              </w:rPr>
            </w:pPr>
          </w:p>
        </w:tc>
        <w:tc>
          <w:tcPr>
            <w:tcW w:w="1179" w:type="dxa"/>
            <w:vMerge/>
            <w:tcBorders>
              <w:left w:val="nil"/>
              <w:right w:val="nil"/>
            </w:tcBorders>
            <w:vAlign w:val="center"/>
          </w:tcPr>
          <w:p w14:paraId="2335E1CA" w14:textId="77777777" w:rsidR="005E20E7" w:rsidRPr="00DA51DC" w:rsidRDefault="005E20E7" w:rsidP="003306DE">
            <w:pPr>
              <w:spacing w:after="0" w:line="400" w:lineRule="exact"/>
              <w:jc w:val="both"/>
              <w:rPr>
                <w:rFonts w:ascii="ＭＳ Ｐ明朝" w:eastAsia="ＭＳ Ｐ明朝" w:hAnsi="ＭＳ Ｐ明朝"/>
                <w:kern w:val="2"/>
              </w:rPr>
            </w:pPr>
          </w:p>
        </w:tc>
        <w:tc>
          <w:tcPr>
            <w:tcW w:w="1746" w:type="dxa"/>
            <w:tcBorders>
              <w:left w:val="nil"/>
              <w:right w:val="nil"/>
            </w:tcBorders>
            <w:vAlign w:val="center"/>
          </w:tcPr>
          <w:p w14:paraId="6523CAB0" w14:textId="77777777" w:rsidR="005E20E7" w:rsidRPr="005C2F0C" w:rsidRDefault="005E20E7" w:rsidP="003306DE">
            <w:pPr>
              <w:spacing w:after="0" w:line="400" w:lineRule="exact"/>
              <w:jc w:val="both"/>
              <w:rPr>
                <w:rFonts w:ascii="ＭＳ Ｐ明朝" w:eastAsia="ＭＳ Ｐ明朝" w:hAnsi="ＭＳ Ｐ明朝"/>
                <w:sz w:val="20"/>
                <w:szCs w:val="20"/>
              </w:rPr>
            </w:pPr>
            <w:r w:rsidRPr="005C2F0C">
              <w:rPr>
                <w:rFonts w:ascii="ＭＳ Ｐ明朝" w:eastAsia="ＭＳ Ｐ明朝" w:hAnsi="ＭＳ Ｐ明朝" w:hint="eastAsia"/>
                <w:sz w:val="20"/>
                <w:szCs w:val="20"/>
              </w:rPr>
              <w:t>氏　　　名　：</w:t>
            </w:r>
          </w:p>
        </w:tc>
        <w:tc>
          <w:tcPr>
            <w:tcW w:w="2693" w:type="dxa"/>
            <w:tcBorders>
              <w:left w:val="nil"/>
              <w:bottom w:val="single" w:sz="4" w:space="0" w:color="auto"/>
              <w:right w:val="single" w:sz="4" w:space="0" w:color="auto"/>
            </w:tcBorders>
            <w:vAlign w:val="center"/>
          </w:tcPr>
          <w:p w14:paraId="2923A6A5" w14:textId="77777777" w:rsidR="005E20E7" w:rsidRPr="005C2F0C" w:rsidRDefault="005E20E7" w:rsidP="003306DE">
            <w:pPr>
              <w:spacing w:after="0" w:line="400" w:lineRule="exact"/>
              <w:rPr>
                <w:rFonts w:ascii="ＭＳ Ｐ明朝" w:eastAsia="ＭＳ Ｐ明朝" w:hAnsi="ＭＳ Ｐ明朝"/>
                <w:sz w:val="20"/>
                <w:szCs w:val="20"/>
              </w:rPr>
            </w:pPr>
          </w:p>
        </w:tc>
      </w:tr>
    </w:tbl>
    <w:p w14:paraId="0CD12BE4" w14:textId="77777777" w:rsidR="006B7F73" w:rsidRDefault="006B7F73" w:rsidP="006B7F73">
      <w:pPr>
        <w:spacing w:after="0" w:line="300" w:lineRule="exact"/>
        <w:rPr>
          <w:rFonts w:ascii="ＭＳ Ｐ明朝" w:eastAsia="ＭＳ Ｐ明朝" w:hAnsi="ＭＳ Ｐ明朝"/>
          <w:kern w:val="2"/>
        </w:rPr>
      </w:pPr>
    </w:p>
    <w:tbl>
      <w:tblPr>
        <w:tblW w:w="5670" w:type="dxa"/>
        <w:tblInd w:w="3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76"/>
        <w:gridCol w:w="1842"/>
        <w:gridCol w:w="2552"/>
      </w:tblGrid>
      <w:tr w:rsidR="006B7F73" w:rsidRPr="00995E6A" w14:paraId="009B9FC9" w14:textId="77777777" w:rsidTr="005E20E7">
        <w:trPr>
          <w:trHeight w:val="291"/>
        </w:trPr>
        <w:tc>
          <w:tcPr>
            <w:tcW w:w="1276" w:type="dxa"/>
            <w:vMerge w:val="restart"/>
            <w:tcBorders>
              <w:left w:val="nil"/>
              <w:right w:val="nil"/>
            </w:tcBorders>
            <w:vAlign w:val="center"/>
          </w:tcPr>
          <w:p w14:paraId="4F8D89BE" w14:textId="77777777" w:rsidR="006B7F73" w:rsidRPr="00995E6A" w:rsidRDefault="006B7F73" w:rsidP="003306DE">
            <w:pPr>
              <w:spacing w:after="0" w:line="240" w:lineRule="auto"/>
              <w:jc w:val="both"/>
              <w:rPr>
                <w:rFonts w:ascii="ＭＳ Ｐ明朝" w:eastAsia="ＭＳ Ｐ明朝" w:hAnsi="ＭＳ Ｐ明朝"/>
                <w:kern w:val="2"/>
              </w:rPr>
            </w:pPr>
            <w:r>
              <w:rPr>
                <w:rFonts w:ascii="ＭＳ Ｐ明朝" w:eastAsia="ＭＳ Ｐ明朝" w:hAnsi="ＭＳ Ｐ明朝" w:hint="eastAsia"/>
                <w:kern w:val="2"/>
              </w:rPr>
              <w:t>大学院生</w:t>
            </w:r>
          </w:p>
        </w:tc>
        <w:tc>
          <w:tcPr>
            <w:tcW w:w="1842" w:type="dxa"/>
            <w:tcBorders>
              <w:left w:val="nil"/>
              <w:right w:val="nil"/>
            </w:tcBorders>
            <w:vAlign w:val="center"/>
          </w:tcPr>
          <w:p w14:paraId="03EA158B" w14:textId="77777777" w:rsidR="006B7F73" w:rsidRPr="00995E6A" w:rsidRDefault="006B7F73" w:rsidP="003306DE">
            <w:pPr>
              <w:spacing w:after="0" w:line="300" w:lineRule="exact"/>
              <w:jc w:val="both"/>
              <w:rPr>
                <w:rFonts w:ascii="ＭＳ Ｐ明朝" w:eastAsia="ＭＳ Ｐ明朝" w:hAnsi="ＭＳ Ｐ明朝"/>
                <w:kern w:val="2"/>
                <w:sz w:val="20"/>
                <w:szCs w:val="20"/>
              </w:rPr>
            </w:pPr>
            <w:r w:rsidRPr="00995E6A">
              <w:rPr>
                <w:rFonts w:ascii="ＭＳ Ｐ明朝" w:eastAsia="ＭＳ Ｐ明朝" w:hAnsi="ＭＳ Ｐ明朝" w:hint="eastAsia"/>
                <w:kern w:val="2"/>
                <w:sz w:val="20"/>
                <w:szCs w:val="20"/>
              </w:rPr>
              <w:t xml:space="preserve">在籍課程　： </w:t>
            </w:r>
          </w:p>
        </w:tc>
        <w:tc>
          <w:tcPr>
            <w:tcW w:w="2552" w:type="dxa"/>
            <w:tcBorders>
              <w:left w:val="nil"/>
              <w:bottom w:val="single" w:sz="4" w:space="0" w:color="auto"/>
              <w:right w:val="single" w:sz="4" w:space="0" w:color="auto"/>
            </w:tcBorders>
            <w:vAlign w:val="center"/>
          </w:tcPr>
          <w:p w14:paraId="46492EF7" w14:textId="77777777" w:rsidR="006B7F73" w:rsidRPr="00995E6A" w:rsidRDefault="006B7F73" w:rsidP="003306DE">
            <w:pPr>
              <w:spacing w:after="0" w:line="300" w:lineRule="exact"/>
              <w:rPr>
                <w:rFonts w:ascii="ＭＳ Ｐ明朝" w:eastAsia="ＭＳ Ｐ明朝" w:hAnsi="ＭＳ Ｐ明朝"/>
                <w:color w:val="FF0000"/>
                <w:kern w:val="2"/>
                <w:sz w:val="20"/>
                <w:szCs w:val="20"/>
              </w:rPr>
            </w:pPr>
            <w:r w:rsidRPr="00995E6A">
              <w:rPr>
                <w:rFonts w:ascii="ＭＳ Ｐ明朝" w:eastAsia="ＭＳ Ｐ明朝" w:hAnsi="ＭＳ Ｐ明朝" w:hint="eastAsia"/>
                <w:color w:val="C45911" w:themeColor="accent2" w:themeShade="BF"/>
                <w:kern w:val="2"/>
                <w:sz w:val="18"/>
                <w:szCs w:val="18"/>
              </w:rPr>
              <w:t>修士・博士・研究生・その他</w:t>
            </w:r>
            <w:r w:rsidRPr="00995E6A">
              <w:rPr>
                <w:rFonts w:ascii="ＭＳ Ｐ明朝" w:eastAsia="ＭＳ Ｐ明朝" w:hAnsi="ＭＳ Ｐ明朝" w:hint="eastAsia"/>
                <w:color w:val="C45911" w:themeColor="accent2" w:themeShade="BF"/>
                <w:kern w:val="2"/>
                <w:sz w:val="20"/>
                <w:szCs w:val="20"/>
              </w:rPr>
              <w:t>（　　）</w:t>
            </w:r>
          </w:p>
        </w:tc>
      </w:tr>
      <w:tr w:rsidR="006B7F73" w:rsidRPr="00995E6A" w14:paraId="5D1B541F" w14:textId="77777777" w:rsidTr="005E20E7">
        <w:trPr>
          <w:trHeight w:val="291"/>
        </w:trPr>
        <w:tc>
          <w:tcPr>
            <w:tcW w:w="1276" w:type="dxa"/>
            <w:vMerge/>
            <w:tcBorders>
              <w:left w:val="nil"/>
              <w:right w:val="nil"/>
            </w:tcBorders>
            <w:vAlign w:val="center"/>
          </w:tcPr>
          <w:p w14:paraId="6D4DA4A1" w14:textId="77777777" w:rsidR="006B7F73" w:rsidRPr="00995E6A" w:rsidRDefault="006B7F73" w:rsidP="003306DE">
            <w:pPr>
              <w:spacing w:after="0" w:line="240" w:lineRule="auto"/>
              <w:jc w:val="both"/>
              <w:rPr>
                <w:rFonts w:ascii="ＭＳ Ｐ明朝" w:eastAsia="ＭＳ Ｐ明朝" w:hAnsi="ＭＳ Ｐ明朝"/>
                <w:kern w:val="2"/>
              </w:rPr>
            </w:pPr>
          </w:p>
        </w:tc>
        <w:tc>
          <w:tcPr>
            <w:tcW w:w="1842" w:type="dxa"/>
            <w:tcBorders>
              <w:left w:val="nil"/>
              <w:right w:val="nil"/>
            </w:tcBorders>
            <w:vAlign w:val="center"/>
          </w:tcPr>
          <w:p w14:paraId="56B1A0AF" w14:textId="77777777" w:rsidR="006B7F73" w:rsidRPr="00995E6A" w:rsidRDefault="006B7F73" w:rsidP="003306DE">
            <w:pPr>
              <w:spacing w:after="0" w:line="300" w:lineRule="exact"/>
              <w:jc w:val="both"/>
              <w:rPr>
                <w:rFonts w:ascii="ＭＳ Ｐ明朝" w:eastAsia="ＭＳ Ｐ明朝" w:hAnsi="ＭＳ Ｐ明朝"/>
                <w:kern w:val="2"/>
                <w:sz w:val="20"/>
                <w:szCs w:val="20"/>
              </w:rPr>
            </w:pPr>
            <w:r w:rsidRPr="00995E6A">
              <w:rPr>
                <w:rFonts w:ascii="ＭＳ Ｐ明朝" w:eastAsia="ＭＳ Ｐ明朝" w:hAnsi="ＭＳ Ｐ明朝" w:hint="eastAsia"/>
                <w:kern w:val="2"/>
                <w:sz w:val="20"/>
                <w:szCs w:val="20"/>
              </w:rPr>
              <w:t>学籍番号　：</w:t>
            </w:r>
          </w:p>
        </w:tc>
        <w:tc>
          <w:tcPr>
            <w:tcW w:w="2552" w:type="dxa"/>
            <w:tcBorders>
              <w:left w:val="nil"/>
              <w:bottom w:val="single" w:sz="4" w:space="0" w:color="auto"/>
              <w:right w:val="single" w:sz="4" w:space="0" w:color="auto"/>
            </w:tcBorders>
            <w:vAlign w:val="center"/>
          </w:tcPr>
          <w:p w14:paraId="776E4A0A" w14:textId="77777777" w:rsidR="006B7F73" w:rsidRPr="00995E6A" w:rsidRDefault="006B7F73" w:rsidP="003306DE">
            <w:pPr>
              <w:spacing w:after="0" w:line="300" w:lineRule="exact"/>
              <w:rPr>
                <w:rFonts w:ascii="ＭＳ Ｐ明朝" w:eastAsia="ＭＳ Ｐ明朝" w:hAnsi="ＭＳ Ｐ明朝"/>
                <w:color w:val="FF0000"/>
                <w:kern w:val="2"/>
                <w:sz w:val="18"/>
                <w:szCs w:val="18"/>
              </w:rPr>
            </w:pPr>
            <w:r w:rsidRPr="00995E6A">
              <w:rPr>
                <w:rFonts w:ascii="ＭＳ Ｐ明朝" w:eastAsia="ＭＳ Ｐ明朝" w:hAnsi="ＭＳ Ｐ明朝" w:hint="eastAsia"/>
                <w:color w:val="C45911" w:themeColor="accent2" w:themeShade="BF"/>
                <w:kern w:val="2"/>
                <w:sz w:val="18"/>
                <w:szCs w:val="18"/>
              </w:rPr>
              <w:t>専攻・分野・学部等</w:t>
            </w:r>
          </w:p>
        </w:tc>
      </w:tr>
      <w:tr w:rsidR="006B7F73" w:rsidRPr="00995E6A" w14:paraId="20D813B3" w14:textId="77777777" w:rsidTr="005E20E7">
        <w:trPr>
          <w:trHeight w:val="306"/>
        </w:trPr>
        <w:tc>
          <w:tcPr>
            <w:tcW w:w="1276" w:type="dxa"/>
            <w:vMerge/>
            <w:tcBorders>
              <w:left w:val="nil"/>
              <w:right w:val="nil"/>
            </w:tcBorders>
            <w:vAlign w:val="center"/>
          </w:tcPr>
          <w:p w14:paraId="7C771814" w14:textId="77777777" w:rsidR="006B7F73" w:rsidRPr="00995E6A" w:rsidRDefault="006B7F73" w:rsidP="003306DE">
            <w:pPr>
              <w:spacing w:after="0" w:line="240" w:lineRule="auto"/>
              <w:jc w:val="both"/>
              <w:rPr>
                <w:rFonts w:ascii="ＭＳ Ｐ明朝" w:eastAsia="ＭＳ Ｐ明朝" w:hAnsi="ＭＳ Ｐ明朝"/>
                <w:kern w:val="2"/>
              </w:rPr>
            </w:pPr>
          </w:p>
        </w:tc>
        <w:tc>
          <w:tcPr>
            <w:tcW w:w="1842" w:type="dxa"/>
            <w:tcBorders>
              <w:left w:val="nil"/>
              <w:right w:val="nil"/>
            </w:tcBorders>
            <w:vAlign w:val="center"/>
          </w:tcPr>
          <w:p w14:paraId="7FE3A9E7" w14:textId="77777777" w:rsidR="006B7F73" w:rsidRPr="00995E6A" w:rsidRDefault="006B7F73" w:rsidP="003306DE">
            <w:pPr>
              <w:spacing w:after="0" w:line="300" w:lineRule="exact"/>
              <w:jc w:val="both"/>
              <w:rPr>
                <w:rFonts w:ascii="ＭＳ Ｐ明朝" w:eastAsia="ＭＳ Ｐ明朝" w:hAnsi="ＭＳ Ｐ明朝"/>
                <w:kern w:val="2"/>
                <w:sz w:val="20"/>
                <w:szCs w:val="20"/>
              </w:rPr>
            </w:pPr>
            <w:r w:rsidRPr="00995E6A">
              <w:rPr>
                <w:rFonts w:ascii="ＭＳ Ｐ明朝" w:eastAsia="ＭＳ Ｐ明朝" w:hAnsi="ＭＳ Ｐ明朝" w:hint="eastAsia"/>
                <w:kern w:val="2"/>
                <w:sz w:val="20"/>
                <w:szCs w:val="20"/>
              </w:rPr>
              <w:t>キャンパス :</w:t>
            </w:r>
          </w:p>
        </w:tc>
        <w:tc>
          <w:tcPr>
            <w:tcW w:w="2552" w:type="dxa"/>
            <w:tcBorders>
              <w:left w:val="nil"/>
              <w:bottom w:val="single" w:sz="4" w:space="0" w:color="auto"/>
              <w:right w:val="single" w:sz="4" w:space="0" w:color="auto"/>
            </w:tcBorders>
            <w:vAlign w:val="center"/>
          </w:tcPr>
          <w:p w14:paraId="5BF9FFD2" w14:textId="77777777" w:rsidR="006B7F73" w:rsidRPr="00995E6A" w:rsidRDefault="006B7F73" w:rsidP="003306DE">
            <w:pPr>
              <w:spacing w:after="0" w:line="300" w:lineRule="exact"/>
              <w:rPr>
                <w:rFonts w:ascii="ＭＳ Ｐ明朝" w:eastAsia="ＭＳ Ｐ明朝" w:hAnsi="ＭＳ Ｐ明朝"/>
                <w:color w:val="FF0000"/>
                <w:kern w:val="2"/>
                <w:sz w:val="20"/>
                <w:szCs w:val="20"/>
              </w:rPr>
            </w:pPr>
          </w:p>
        </w:tc>
      </w:tr>
      <w:tr w:rsidR="006B7F73" w:rsidRPr="00995E6A" w14:paraId="313AF431" w14:textId="77777777" w:rsidTr="005E20E7">
        <w:trPr>
          <w:trHeight w:val="306"/>
        </w:trPr>
        <w:tc>
          <w:tcPr>
            <w:tcW w:w="1276" w:type="dxa"/>
            <w:vMerge/>
            <w:tcBorders>
              <w:left w:val="nil"/>
              <w:right w:val="nil"/>
            </w:tcBorders>
            <w:vAlign w:val="center"/>
          </w:tcPr>
          <w:p w14:paraId="1C788FE6" w14:textId="77777777" w:rsidR="006B7F73" w:rsidRPr="00995E6A" w:rsidRDefault="006B7F73" w:rsidP="003306DE">
            <w:pPr>
              <w:spacing w:after="0" w:line="240" w:lineRule="auto"/>
              <w:jc w:val="both"/>
              <w:rPr>
                <w:rFonts w:ascii="ＭＳ Ｐ明朝" w:eastAsia="ＭＳ Ｐ明朝" w:hAnsi="ＭＳ Ｐ明朝"/>
                <w:kern w:val="2"/>
              </w:rPr>
            </w:pPr>
          </w:p>
        </w:tc>
        <w:tc>
          <w:tcPr>
            <w:tcW w:w="1842" w:type="dxa"/>
            <w:tcBorders>
              <w:left w:val="nil"/>
              <w:right w:val="nil"/>
            </w:tcBorders>
            <w:vAlign w:val="center"/>
          </w:tcPr>
          <w:p w14:paraId="5835242C" w14:textId="77777777" w:rsidR="006B7F73" w:rsidRPr="00995E6A" w:rsidRDefault="006B7F73" w:rsidP="003306DE">
            <w:pPr>
              <w:spacing w:after="0" w:line="300" w:lineRule="exact"/>
              <w:jc w:val="both"/>
              <w:rPr>
                <w:rFonts w:ascii="ＭＳ Ｐ明朝" w:eastAsia="ＭＳ Ｐ明朝" w:hAnsi="ＭＳ Ｐ明朝"/>
                <w:sz w:val="20"/>
                <w:szCs w:val="20"/>
              </w:rPr>
            </w:pPr>
            <w:r w:rsidRPr="00995E6A">
              <w:rPr>
                <w:rFonts w:ascii="ＭＳ Ｐ明朝" w:eastAsia="ＭＳ Ｐ明朝" w:hAnsi="ＭＳ Ｐ明朝" w:hint="eastAsia"/>
                <w:sz w:val="20"/>
                <w:szCs w:val="20"/>
              </w:rPr>
              <w:t>専　　　攻　：</w:t>
            </w:r>
          </w:p>
        </w:tc>
        <w:tc>
          <w:tcPr>
            <w:tcW w:w="2552" w:type="dxa"/>
            <w:tcBorders>
              <w:left w:val="nil"/>
              <w:bottom w:val="single" w:sz="4" w:space="0" w:color="auto"/>
              <w:right w:val="single" w:sz="4" w:space="0" w:color="auto"/>
            </w:tcBorders>
            <w:vAlign w:val="center"/>
          </w:tcPr>
          <w:p w14:paraId="09B99FFA" w14:textId="77777777" w:rsidR="006B7F73" w:rsidRPr="00995E6A" w:rsidRDefault="006B7F73" w:rsidP="003306DE">
            <w:pPr>
              <w:spacing w:after="0" w:line="300" w:lineRule="exact"/>
              <w:rPr>
                <w:rFonts w:ascii="ＭＳ Ｐ明朝" w:eastAsia="ＭＳ Ｐ明朝" w:hAnsi="ＭＳ Ｐ明朝"/>
                <w:sz w:val="20"/>
                <w:szCs w:val="20"/>
              </w:rPr>
            </w:pPr>
          </w:p>
        </w:tc>
      </w:tr>
      <w:tr w:rsidR="006B7F73" w:rsidRPr="00995E6A" w14:paraId="583703B1" w14:textId="77777777" w:rsidTr="005E20E7">
        <w:trPr>
          <w:trHeight w:val="291"/>
        </w:trPr>
        <w:tc>
          <w:tcPr>
            <w:tcW w:w="1276" w:type="dxa"/>
            <w:vMerge/>
            <w:tcBorders>
              <w:left w:val="nil"/>
              <w:right w:val="nil"/>
            </w:tcBorders>
            <w:vAlign w:val="center"/>
          </w:tcPr>
          <w:p w14:paraId="3DB6C262" w14:textId="77777777" w:rsidR="006B7F73" w:rsidRPr="00995E6A" w:rsidRDefault="006B7F73" w:rsidP="003306DE">
            <w:pPr>
              <w:spacing w:after="0" w:line="240" w:lineRule="auto"/>
              <w:jc w:val="both"/>
              <w:rPr>
                <w:rFonts w:ascii="ＭＳ Ｐ明朝" w:eastAsia="ＭＳ Ｐ明朝" w:hAnsi="ＭＳ Ｐ明朝"/>
                <w:kern w:val="2"/>
              </w:rPr>
            </w:pPr>
          </w:p>
        </w:tc>
        <w:tc>
          <w:tcPr>
            <w:tcW w:w="1842" w:type="dxa"/>
            <w:tcBorders>
              <w:left w:val="nil"/>
              <w:right w:val="nil"/>
            </w:tcBorders>
            <w:vAlign w:val="center"/>
          </w:tcPr>
          <w:p w14:paraId="274C077D" w14:textId="77777777" w:rsidR="006B7F73" w:rsidRPr="00995E6A" w:rsidRDefault="006B7F73" w:rsidP="003306DE">
            <w:pPr>
              <w:spacing w:after="0" w:line="300" w:lineRule="exact"/>
              <w:jc w:val="both"/>
              <w:rPr>
                <w:rFonts w:ascii="ＭＳ Ｐ明朝" w:eastAsia="ＭＳ Ｐ明朝" w:hAnsi="ＭＳ Ｐ明朝"/>
                <w:sz w:val="20"/>
                <w:szCs w:val="20"/>
              </w:rPr>
            </w:pPr>
            <w:r w:rsidRPr="00995E6A">
              <w:rPr>
                <w:rFonts w:ascii="ＭＳ Ｐ明朝" w:eastAsia="ＭＳ Ｐ明朝" w:hAnsi="ＭＳ Ｐ明朝" w:hint="eastAsia"/>
                <w:sz w:val="20"/>
                <w:szCs w:val="20"/>
              </w:rPr>
              <w:t>分　　　野　：</w:t>
            </w:r>
          </w:p>
        </w:tc>
        <w:tc>
          <w:tcPr>
            <w:tcW w:w="2552" w:type="dxa"/>
            <w:tcBorders>
              <w:left w:val="nil"/>
              <w:bottom w:val="single" w:sz="4" w:space="0" w:color="auto"/>
              <w:right w:val="single" w:sz="4" w:space="0" w:color="auto"/>
            </w:tcBorders>
            <w:vAlign w:val="center"/>
          </w:tcPr>
          <w:p w14:paraId="2AC810BE" w14:textId="77777777" w:rsidR="006B7F73" w:rsidRPr="00995E6A" w:rsidRDefault="006B7F73" w:rsidP="006167A8">
            <w:pPr>
              <w:spacing w:after="0" w:line="300" w:lineRule="exact"/>
              <w:rPr>
                <w:rFonts w:ascii="ＭＳ Ｐ明朝" w:eastAsia="ＭＳ Ｐ明朝" w:hAnsi="ＭＳ Ｐ明朝"/>
              </w:rPr>
            </w:pPr>
          </w:p>
        </w:tc>
      </w:tr>
      <w:tr w:rsidR="005E20E7" w:rsidRPr="00995E6A" w14:paraId="2F0ACE86" w14:textId="77777777" w:rsidTr="005E20E7">
        <w:trPr>
          <w:trHeight w:val="306"/>
        </w:trPr>
        <w:tc>
          <w:tcPr>
            <w:tcW w:w="1276" w:type="dxa"/>
            <w:vMerge/>
            <w:tcBorders>
              <w:left w:val="nil"/>
              <w:right w:val="nil"/>
            </w:tcBorders>
            <w:vAlign w:val="center"/>
          </w:tcPr>
          <w:p w14:paraId="51957FC1" w14:textId="77777777" w:rsidR="005E20E7" w:rsidRPr="00995E6A" w:rsidRDefault="005E20E7" w:rsidP="003306DE">
            <w:pPr>
              <w:spacing w:after="0" w:line="240" w:lineRule="auto"/>
              <w:jc w:val="both"/>
              <w:rPr>
                <w:rFonts w:ascii="ＭＳ Ｐ明朝" w:eastAsia="ＭＳ Ｐ明朝" w:hAnsi="ＭＳ Ｐ明朝"/>
                <w:kern w:val="2"/>
              </w:rPr>
            </w:pPr>
          </w:p>
        </w:tc>
        <w:tc>
          <w:tcPr>
            <w:tcW w:w="1842" w:type="dxa"/>
            <w:tcBorders>
              <w:left w:val="nil"/>
              <w:right w:val="nil"/>
            </w:tcBorders>
            <w:vAlign w:val="center"/>
          </w:tcPr>
          <w:p w14:paraId="6F5302E0" w14:textId="77777777" w:rsidR="005E20E7" w:rsidRPr="00995E6A" w:rsidRDefault="005E20E7" w:rsidP="003306DE">
            <w:pPr>
              <w:spacing w:after="0" w:line="300" w:lineRule="exact"/>
              <w:jc w:val="both"/>
              <w:rPr>
                <w:rFonts w:ascii="ＭＳ Ｐ明朝" w:eastAsia="ＭＳ Ｐ明朝" w:hAnsi="ＭＳ Ｐ明朝"/>
                <w:sz w:val="20"/>
                <w:szCs w:val="20"/>
              </w:rPr>
            </w:pPr>
            <w:r w:rsidRPr="00995E6A">
              <w:rPr>
                <w:rFonts w:ascii="ＭＳ Ｐ明朝" w:eastAsia="ＭＳ Ｐ明朝" w:hAnsi="ＭＳ Ｐ明朝" w:hint="eastAsia"/>
                <w:sz w:val="20"/>
                <w:szCs w:val="20"/>
              </w:rPr>
              <w:t>氏　　　名　：</w:t>
            </w:r>
          </w:p>
        </w:tc>
        <w:tc>
          <w:tcPr>
            <w:tcW w:w="2552" w:type="dxa"/>
            <w:tcBorders>
              <w:left w:val="nil"/>
              <w:bottom w:val="single" w:sz="4" w:space="0" w:color="auto"/>
              <w:right w:val="single" w:sz="4" w:space="0" w:color="auto"/>
            </w:tcBorders>
            <w:vAlign w:val="center"/>
          </w:tcPr>
          <w:p w14:paraId="5EA23D90" w14:textId="0A6FDD3C" w:rsidR="005E20E7" w:rsidRPr="00995E6A" w:rsidRDefault="005E20E7" w:rsidP="003306DE">
            <w:pPr>
              <w:spacing w:after="0" w:line="300" w:lineRule="exact"/>
              <w:rPr>
                <w:rFonts w:ascii="ＭＳ Ｐ明朝" w:eastAsia="ＭＳ Ｐ明朝" w:hAnsi="ＭＳ Ｐ明朝"/>
                <w:sz w:val="20"/>
                <w:szCs w:val="20"/>
              </w:rPr>
            </w:pPr>
          </w:p>
        </w:tc>
      </w:tr>
      <w:tr w:rsidR="006B7F73" w:rsidRPr="00995E6A" w14:paraId="3901BD84" w14:textId="77777777" w:rsidTr="005E20E7">
        <w:trPr>
          <w:trHeight w:val="306"/>
        </w:trPr>
        <w:tc>
          <w:tcPr>
            <w:tcW w:w="1276" w:type="dxa"/>
            <w:vMerge/>
            <w:tcBorders>
              <w:left w:val="nil"/>
              <w:right w:val="nil"/>
            </w:tcBorders>
            <w:vAlign w:val="center"/>
          </w:tcPr>
          <w:p w14:paraId="4CA1BF93" w14:textId="77777777" w:rsidR="006B7F73" w:rsidRPr="00995E6A" w:rsidRDefault="006B7F73" w:rsidP="003306DE">
            <w:pPr>
              <w:spacing w:after="0" w:line="240" w:lineRule="auto"/>
              <w:jc w:val="both"/>
              <w:rPr>
                <w:rFonts w:ascii="ＭＳ Ｐ明朝" w:eastAsia="ＭＳ Ｐ明朝" w:hAnsi="ＭＳ Ｐ明朝"/>
                <w:kern w:val="2"/>
              </w:rPr>
            </w:pPr>
          </w:p>
        </w:tc>
        <w:tc>
          <w:tcPr>
            <w:tcW w:w="4394" w:type="dxa"/>
            <w:gridSpan w:val="2"/>
            <w:tcBorders>
              <w:left w:val="nil"/>
              <w:right w:val="single" w:sz="4" w:space="0" w:color="auto"/>
            </w:tcBorders>
            <w:vAlign w:val="center"/>
          </w:tcPr>
          <w:p w14:paraId="743F3C85" w14:textId="77777777" w:rsidR="006B7F73" w:rsidRPr="00995E6A" w:rsidRDefault="006B7F73" w:rsidP="003306DE">
            <w:pPr>
              <w:spacing w:after="0" w:line="300" w:lineRule="exact"/>
              <w:rPr>
                <w:rFonts w:ascii="ＭＳ Ｐ明朝" w:eastAsia="ＭＳ Ｐ明朝" w:hAnsi="ＭＳ Ｐ明朝"/>
                <w:sz w:val="20"/>
                <w:szCs w:val="20"/>
              </w:rPr>
            </w:pPr>
            <w:r w:rsidRPr="00995E6A">
              <w:rPr>
                <w:rFonts w:ascii="ＭＳ Ｐ明朝" w:eastAsia="ＭＳ Ｐ明朝" w:hAnsi="ＭＳ Ｐ明朝" w:hint="eastAsia"/>
                <w:sz w:val="20"/>
                <w:szCs w:val="20"/>
              </w:rPr>
              <w:t xml:space="preserve">電話番号：　</w:t>
            </w:r>
            <w:r w:rsidRPr="00995E6A">
              <w:rPr>
                <w:rFonts w:ascii="ＭＳ Ｐ明朝" w:eastAsia="ＭＳ Ｐ明朝" w:hAnsi="ＭＳ Ｐ明朝" w:hint="eastAsia"/>
                <w:color w:val="C45911" w:themeColor="accent2" w:themeShade="BF"/>
                <w:kern w:val="2"/>
                <w:sz w:val="18"/>
                <w:szCs w:val="18"/>
              </w:rPr>
              <w:t>連絡がつくもの(研究室・携帯番号等)</w:t>
            </w:r>
          </w:p>
        </w:tc>
      </w:tr>
      <w:tr w:rsidR="006B7F73" w:rsidRPr="00995E6A" w14:paraId="36BFBA33" w14:textId="77777777" w:rsidTr="005E20E7">
        <w:trPr>
          <w:trHeight w:val="291"/>
        </w:trPr>
        <w:tc>
          <w:tcPr>
            <w:tcW w:w="1276" w:type="dxa"/>
            <w:vMerge/>
            <w:tcBorders>
              <w:left w:val="nil"/>
              <w:right w:val="nil"/>
            </w:tcBorders>
            <w:vAlign w:val="center"/>
          </w:tcPr>
          <w:p w14:paraId="12D04CE5" w14:textId="77777777" w:rsidR="006B7F73" w:rsidRPr="00995E6A" w:rsidRDefault="006B7F73" w:rsidP="003306DE">
            <w:pPr>
              <w:spacing w:after="0" w:line="240" w:lineRule="auto"/>
              <w:jc w:val="both"/>
              <w:rPr>
                <w:rFonts w:ascii="ＭＳ Ｐ明朝" w:eastAsia="ＭＳ Ｐ明朝" w:hAnsi="ＭＳ Ｐ明朝"/>
                <w:kern w:val="2"/>
              </w:rPr>
            </w:pPr>
          </w:p>
        </w:tc>
        <w:tc>
          <w:tcPr>
            <w:tcW w:w="4394" w:type="dxa"/>
            <w:gridSpan w:val="2"/>
            <w:tcBorders>
              <w:left w:val="nil"/>
              <w:right w:val="single" w:sz="4" w:space="0" w:color="auto"/>
            </w:tcBorders>
            <w:vAlign w:val="center"/>
          </w:tcPr>
          <w:p w14:paraId="5C229BCC" w14:textId="77777777" w:rsidR="006B7F73" w:rsidRPr="00995E6A" w:rsidRDefault="006B7F73" w:rsidP="003306DE">
            <w:pPr>
              <w:spacing w:after="0" w:line="300" w:lineRule="exact"/>
              <w:rPr>
                <w:rFonts w:ascii="ＭＳ Ｐ明朝" w:eastAsia="ＭＳ Ｐ明朝" w:hAnsi="ＭＳ Ｐ明朝"/>
                <w:sz w:val="20"/>
                <w:szCs w:val="20"/>
              </w:rPr>
            </w:pPr>
            <w:r w:rsidRPr="00995E6A">
              <w:rPr>
                <w:rFonts w:ascii="ＭＳ Ｐ明朝" w:eastAsia="ＭＳ Ｐ明朝" w:hAnsi="ＭＳ Ｐ明朝"/>
                <w:sz w:val="20"/>
                <w:szCs w:val="20"/>
              </w:rPr>
              <w:t>Mail:</w:t>
            </w:r>
          </w:p>
        </w:tc>
      </w:tr>
      <w:tr w:rsidR="006B7F73" w:rsidRPr="00995E6A" w14:paraId="0B479866" w14:textId="77777777" w:rsidTr="005E20E7">
        <w:trPr>
          <w:trHeight w:val="306"/>
        </w:trPr>
        <w:tc>
          <w:tcPr>
            <w:tcW w:w="1276" w:type="dxa"/>
            <w:vMerge/>
            <w:tcBorders>
              <w:left w:val="nil"/>
              <w:right w:val="nil"/>
            </w:tcBorders>
            <w:vAlign w:val="center"/>
          </w:tcPr>
          <w:p w14:paraId="74570F3D" w14:textId="77777777" w:rsidR="006B7F73" w:rsidRPr="00995E6A" w:rsidRDefault="006B7F73" w:rsidP="003306DE">
            <w:pPr>
              <w:spacing w:after="0" w:line="240" w:lineRule="auto"/>
              <w:jc w:val="both"/>
              <w:rPr>
                <w:rFonts w:ascii="ＭＳ Ｐ明朝" w:eastAsia="ＭＳ Ｐ明朝" w:hAnsi="ＭＳ Ｐ明朝"/>
                <w:kern w:val="2"/>
              </w:rPr>
            </w:pPr>
          </w:p>
        </w:tc>
        <w:tc>
          <w:tcPr>
            <w:tcW w:w="4394" w:type="dxa"/>
            <w:gridSpan w:val="2"/>
            <w:tcBorders>
              <w:left w:val="nil"/>
              <w:right w:val="single" w:sz="4" w:space="0" w:color="auto"/>
            </w:tcBorders>
            <w:vAlign w:val="center"/>
          </w:tcPr>
          <w:p w14:paraId="4AF099C3" w14:textId="77777777" w:rsidR="006B7F73" w:rsidRPr="00995E6A" w:rsidRDefault="006B7F73" w:rsidP="003306DE">
            <w:pPr>
              <w:spacing w:after="0" w:line="300" w:lineRule="exact"/>
              <w:rPr>
                <w:rFonts w:ascii="ＭＳ Ｐ明朝" w:eastAsia="ＭＳ Ｐ明朝" w:hAnsi="ＭＳ Ｐ明朝"/>
                <w:sz w:val="20"/>
                <w:szCs w:val="20"/>
              </w:rPr>
            </w:pPr>
            <w:r w:rsidRPr="00752AF5">
              <w:rPr>
                <w:rFonts w:ascii="ＭＳ Ｐ明朝" w:eastAsia="ＭＳ Ｐ明朝" w:hAnsi="ＭＳ Ｐ明朝" w:hint="eastAsia"/>
                <w:w w:val="90"/>
                <w:sz w:val="20"/>
                <w:szCs w:val="20"/>
              </w:rPr>
              <w:t>研修受講証番号：</w:t>
            </w:r>
          </w:p>
        </w:tc>
      </w:tr>
    </w:tbl>
    <w:p w14:paraId="54AE2A44" w14:textId="77777777" w:rsidR="006B7F73" w:rsidRDefault="006B7F73" w:rsidP="006B7F73">
      <w:pPr>
        <w:spacing w:after="0" w:line="300" w:lineRule="exact"/>
        <w:rPr>
          <w:rFonts w:ascii="ＭＳ Ｐ明朝" w:eastAsia="ＭＳ Ｐ明朝" w:hAnsi="ＭＳ Ｐ明朝"/>
          <w:color w:val="C45911" w:themeColor="accent2" w:themeShade="BF"/>
          <w:kern w:val="2"/>
          <w:u w:val="single"/>
        </w:rPr>
      </w:pPr>
      <w:r>
        <w:rPr>
          <w:rFonts w:ascii="ＭＳ Ｐ明朝" w:eastAsia="ＭＳ Ｐ明朝" w:hAnsi="ＭＳ Ｐ明朝"/>
          <w:kern w:val="2"/>
        </w:rPr>
        <w:t xml:space="preserve">　　　　　　　　　　　　　　　　　　　　　　　　　　　</w:t>
      </w:r>
      <w:r>
        <w:rPr>
          <w:rFonts w:ascii="ＭＳ Ｐ明朝" w:eastAsia="ＭＳ Ｐ明朝" w:hAnsi="ＭＳ Ｐ明朝"/>
          <w:color w:val="C45911" w:themeColor="accent2" w:themeShade="BF"/>
          <w:kern w:val="2"/>
        </w:rPr>
        <w:t xml:space="preserve">　</w:t>
      </w:r>
      <w:r w:rsidRPr="00542346">
        <w:rPr>
          <w:rFonts w:ascii="ＭＳ Ｐ明朝" w:eastAsia="ＭＳ Ｐ明朝" w:hAnsi="ＭＳ Ｐ明朝"/>
          <w:color w:val="C45911" w:themeColor="accent2" w:themeShade="BF"/>
          <w:kern w:val="2"/>
          <w:u w:val="single"/>
        </w:rPr>
        <w:t>※　院生（学部生）は研究責任者にはなり得ません。</w:t>
      </w:r>
    </w:p>
    <w:p w14:paraId="389848CC" w14:textId="6AE5D34A" w:rsidR="006B7F73" w:rsidRPr="000D6AB3" w:rsidRDefault="006B7F73" w:rsidP="006B7F73">
      <w:pPr>
        <w:spacing w:after="0" w:line="300" w:lineRule="exact"/>
        <w:rPr>
          <w:rFonts w:ascii="ＭＳ Ｐ明朝" w:eastAsia="ＭＳ Ｐ明朝" w:hAnsi="ＭＳ Ｐ明朝"/>
          <w:color w:val="C45911" w:themeColor="accent2" w:themeShade="BF"/>
          <w:kern w:val="2"/>
        </w:rPr>
      </w:pPr>
      <w:r w:rsidRPr="000D6AB3">
        <w:rPr>
          <w:rFonts w:ascii="ＭＳ Ｐ明朝" w:eastAsia="ＭＳ Ｐ明朝" w:hAnsi="ＭＳ Ｐ明朝" w:hint="eastAsia"/>
          <w:color w:val="C45911" w:themeColor="accent2" w:themeShade="BF"/>
          <w:kern w:val="2"/>
        </w:rPr>
        <w:t xml:space="preserve">　　　　　　　　　　　　　　　　　　　　　　　　　　　　</w:t>
      </w:r>
      <w:r>
        <w:rPr>
          <w:rFonts w:ascii="ＭＳ Ｐ明朝" w:eastAsia="ＭＳ Ｐ明朝" w:hAnsi="ＭＳ Ｐ明朝" w:hint="eastAsia"/>
          <w:color w:val="C45911" w:themeColor="accent2" w:themeShade="BF"/>
          <w:kern w:val="2"/>
        </w:rPr>
        <w:t>※　原則、研究指導教員が研究責任者とな</w:t>
      </w:r>
      <w:r w:rsidR="006167A8">
        <w:rPr>
          <w:rFonts w:ascii="ＭＳ Ｐ明朝" w:eastAsia="ＭＳ Ｐ明朝" w:hAnsi="ＭＳ Ｐ明朝" w:hint="eastAsia"/>
          <w:color w:val="C45911" w:themeColor="accent2" w:themeShade="BF"/>
          <w:kern w:val="2"/>
        </w:rPr>
        <w:t>ります。</w:t>
      </w:r>
    </w:p>
    <w:p w14:paraId="452D88A2" w14:textId="5229514A" w:rsidR="009041A3" w:rsidRDefault="009041A3" w:rsidP="009041A3">
      <w:pPr>
        <w:spacing w:after="0" w:line="300" w:lineRule="exact"/>
        <w:rPr>
          <w:rFonts w:ascii="ＭＳ Ｐ明朝" w:eastAsia="ＭＳ Ｐ明朝" w:hAnsi="ＭＳ Ｐ明朝"/>
          <w:kern w:val="2"/>
        </w:rPr>
      </w:pPr>
      <w:r w:rsidRPr="009A4C0D">
        <w:rPr>
          <w:rFonts w:ascii="ＭＳ Ｐ明朝" w:eastAsia="ＭＳ Ｐ明朝" w:hAnsi="ＭＳ Ｐ明朝" w:hint="eastAsia"/>
          <w:kern w:val="2"/>
        </w:rPr>
        <w:t>下記研究を実施いたしたく、倫理審査を申請します。</w:t>
      </w:r>
    </w:p>
    <w:p w14:paraId="756754F8" w14:textId="77777777" w:rsidR="005E20E7" w:rsidRPr="00AA669C" w:rsidRDefault="005E20E7" w:rsidP="005E20E7">
      <w:pPr>
        <w:spacing w:after="0" w:line="300" w:lineRule="exact"/>
        <w:rPr>
          <w:rFonts w:ascii="ＭＳ Ｐ明朝" w:eastAsia="ＭＳ Ｐ明朝" w:hAnsi="ＭＳ Ｐ明朝"/>
          <w:b/>
          <w:bCs/>
          <w:kern w:val="2"/>
          <w:u w:val="single"/>
        </w:rPr>
      </w:pPr>
      <w:r w:rsidRPr="00AA669C">
        <w:rPr>
          <w:rFonts w:ascii="ＭＳ Ｐ明朝" w:eastAsia="ＭＳ Ｐ明朝" w:hAnsi="ＭＳ Ｐ明朝" w:hint="eastAsia"/>
          <w:b/>
          <w:bCs/>
          <w:kern w:val="2"/>
          <w:u w:val="single"/>
        </w:rPr>
        <w:t>本研究</w:t>
      </w:r>
      <w:r>
        <w:rPr>
          <w:rFonts w:ascii="ＭＳ Ｐ明朝" w:eastAsia="ＭＳ Ｐ明朝" w:hAnsi="ＭＳ Ｐ明朝" w:hint="eastAsia"/>
          <w:b/>
          <w:bCs/>
          <w:kern w:val="2"/>
          <w:u w:val="single"/>
        </w:rPr>
        <w:t>の申請</w:t>
      </w:r>
      <w:r w:rsidRPr="00AA669C">
        <w:rPr>
          <w:rFonts w:ascii="ＭＳ Ｐ明朝" w:eastAsia="ＭＳ Ｐ明朝" w:hAnsi="ＭＳ Ｐ明朝" w:hint="eastAsia"/>
          <w:b/>
          <w:bCs/>
          <w:kern w:val="2"/>
          <w:u w:val="single"/>
        </w:rPr>
        <w:t>については、</w:t>
      </w:r>
      <w:r>
        <w:rPr>
          <w:rFonts w:ascii="ＭＳ Ｐ明朝" w:eastAsia="ＭＳ Ｐ明朝" w:hAnsi="ＭＳ Ｐ明朝" w:hint="eastAsia"/>
          <w:b/>
          <w:bCs/>
          <w:kern w:val="2"/>
          <w:u w:val="single"/>
        </w:rPr>
        <w:t>提出前に</w:t>
      </w:r>
      <w:r w:rsidRPr="00AA669C">
        <w:rPr>
          <w:rFonts w:ascii="ＭＳ Ｐ明朝" w:eastAsia="ＭＳ Ｐ明朝" w:hAnsi="ＭＳ Ｐ明朝" w:hint="eastAsia"/>
          <w:b/>
          <w:bCs/>
          <w:kern w:val="2"/>
          <w:u w:val="single"/>
        </w:rPr>
        <w:t xml:space="preserve">所属長に報告し了解を得ております。　　□はい　□いいえ　</w:t>
      </w:r>
    </w:p>
    <w:p w14:paraId="18339400" w14:textId="77777777" w:rsidR="005E20E7" w:rsidRDefault="005E20E7" w:rsidP="005E20E7">
      <w:pPr>
        <w:spacing w:after="0" w:line="300" w:lineRule="exact"/>
        <w:rPr>
          <w:rFonts w:ascii="ＭＳ Ｐ明朝" w:eastAsia="ＭＳ Ｐ明朝" w:hAnsi="ＭＳ Ｐ明朝"/>
          <w:kern w:val="2"/>
        </w:rPr>
      </w:pPr>
      <w:r>
        <w:rPr>
          <w:rFonts w:ascii="ＭＳ Ｐ明朝" w:eastAsia="ＭＳ Ｐ明朝" w:hAnsi="ＭＳ Ｐ明朝" w:hint="eastAsia"/>
          <w:kern w:val="2"/>
        </w:rPr>
        <w:t>（上記は、「はい」にチェックがあることが必須です。虚偽の申告が発覚した場合、倫理審査を虚偽申告が発覚した日より2年間受け付けられません。）</w:t>
      </w:r>
    </w:p>
    <w:p w14:paraId="16206FA2" w14:textId="77777777" w:rsidR="005E20E7" w:rsidRDefault="005E20E7" w:rsidP="009041A3">
      <w:pPr>
        <w:spacing w:after="0" w:line="300" w:lineRule="exact"/>
        <w:rPr>
          <w:rFonts w:ascii="ＭＳ Ｐ明朝" w:eastAsia="ＭＳ Ｐ明朝" w:hAnsi="ＭＳ Ｐ明朝"/>
          <w:kern w:val="2"/>
        </w:rPr>
      </w:pPr>
    </w:p>
    <w:p w14:paraId="7EDF9679" w14:textId="77777777" w:rsidR="00DF6B2D" w:rsidRPr="00C3273D" w:rsidRDefault="00DF6B2D" w:rsidP="00DF6B2D">
      <w:pPr>
        <w:spacing w:after="0" w:line="300" w:lineRule="exact"/>
        <w:rPr>
          <w:rFonts w:ascii="ＭＳ Ｐゴシック" w:eastAsia="ＭＳ Ｐゴシック" w:hAnsi="ＭＳ Ｐゴシック"/>
          <w:color w:val="FF0000"/>
          <w:kern w:val="2"/>
          <w:sz w:val="18"/>
          <w:szCs w:val="18"/>
        </w:rPr>
      </w:pPr>
      <w:r w:rsidRPr="00C3273D">
        <w:rPr>
          <w:rFonts w:ascii="ＭＳ Ｐゴシック" w:eastAsia="ＭＳ Ｐゴシック" w:hAnsi="ＭＳ Ｐゴシック" w:hint="eastAsia"/>
          <w:color w:val="FF0000"/>
          <w:kern w:val="2"/>
          <w:sz w:val="18"/>
          <w:szCs w:val="18"/>
        </w:rPr>
        <w:t>【作成にあたって】</w:t>
      </w:r>
    </w:p>
    <w:p w14:paraId="26BE34EB" w14:textId="77777777" w:rsidR="005E20E7" w:rsidRDefault="005E20E7" w:rsidP="005E20E7">
      <w:pPr>
        <w:spacing w:after="0" w:line="300" w:lineRule="exact"/>
        <w:rPr>
          <w:rFonts w:ascii="ＭＳ Ｐゴシック" w:eastAsia="ＭＳ Ｐゴシック" w:hAnsi="ＭＳ Ｐゴシック"/>
          <w:color w:val="FF0000"/>
          <w:kern w:val="2"/>
          <w:sz w:val="18"/>
          <w:szCs w:val="18"/>
        </w:rPr>
      </w:pPr>
      <w:r>
        <w:rPr>
          <w:rFonts w:ascii="ＭＳ Ｐゴシック" w:eastAsia="ＭＳ Ｐゴシック" w:hAnsi="ＭＳ Ｐゴシック" w:hint="eastAsia"/>
          <w:color w:val="FF0000"/>
          <w:kern w:val="2"/>
          <w:sz w:val="18"/>
          <w:szCs w:val="18"/>
        </w:rPr>
        <w:t>注１．複数の所属をお持ちの研究者の場合、</w:t>
      </w:r>
      <w:r w:rsidRPr="00E60CA5">
        <w:rPr>
          <w:rFonts w:ascii="ＭＳ Ｐゴシック" w:eastAsia="ＭＳ Ｐゴシック" w:hAnsi="ＭＳ Ｐゴシック" w:hint="eastAsia"/>
          <w:b/>
          <w:bCs/>
          <w:color w:val="FF0000"/>
          <w:kern w:val="2"/>
          <w:sz w:val="18"/>
          <w:szCs w:val="18"/>
          <w:u w:val="single"/>
        </w:rPr>
        <w:t>当該研究実施に際しての施設、所属、職名</w:t>
      </w:r>
      <w:r>
        <w:rPr>
          <w:rFonts w:ascii="ＭＳ Ｐゴシック" w:eastAsia="ＭＳ Ｐゴシック" w:hAnsi="ＭＳ Ｐゴシック" w:hint="eastAsia"/>
          <w:color w:val="FF0000"/>
          <w:kern w:val="2"/>
          <w:sz w:val="18"/>
          <w:szCs w:val="18"/>
        </w:rPr>
        <w:t>を記載してください。</w:t>
      </w:r>
    </w:p>
    <w:p w14:paraId="6A00E2DA" w14:textId="77777777" w:rsidR="005E20E7" w:rsidRPr="00C3273D" w:rsidRDefault="005E20E7" w:rsidP="005E20E7">
      <w:pPr>
        <w:spacing w:after="0" w:line="300" w:lineRule="exact"/>
        <w:rPr>
          <w:rFonts w:ascii="ＭＳ Ｐゴシック" w:eastAsia="ＭＳ Ｐゴシック" w:hAnsi="ＭＳ Ｐゴシック"/>
          <w:color w:val="FF0000"/>
          <w:kern w:val="2"/>
          <w:sz w:val="18"/>
          <w:szCs w:val="18"/>
        </w:rPr>
      </w:pPr>
      <w:r>
        <w:rPr>
          <w:rFonts w:ascii="ＭＳ Ｐゴシック" w:eastAsia="ＭＳ Ｐゴシック" w:hAnsi="ＭＳ Ｐゴシック" w:hint="eastAsia"/>
          <w:color w:val="FF0000"/>
          <w:kern w:val="2"/>
          <w:sz w:val="18"/>
          <w:szCs w:val="18"/>
        </w:rPr>
        <w:t xml:space="preserve">　例えば、学部、病院、〇〇センターの3か所に所属をお持ちの場合、その研究をどの立場で行うのかということを勘案し、施設、所属、職名を記載してください。</w:t>
      </w:r>
    </w:p>
    <w:p w14:paraId="3F0BA9F9" w14:textId="77777777" w:rsidR="005E20E7" w:rsidRPr="00C3273D" w:rsidRDefault="005E20E7" w:rsidP="005E20E7">
      <w:pPr>
        <w:spacing w:after="0" w:line="300" w:lineRule="exact"/>
        <w:rPr>
          <w:rFonts w:ascii="ＭＳ Ｐゴシック" w:eastAsia="ＭＳ Ｐゴシック" w:hAnsi="ＭＳ Ｐゴシック"/>
          <w:color w:val="FF0000"/>
          <w:kern w:val="2"/>
          <w:sz w:val="18"/>
          <w:szCs w:val="18"/>
        </w:rPr>
      </w:pPr>
      <w:r>
        <w:rPr>
          <w:rFonts w:ascii="ＭＳ Ｐゴシック" w:eastAsia="ＭＳ Ｐゴシック" w:hAnsi="ＭＳ Ｐゴシック" w:hint="eastAsia"/>
          <w:color w:val="FF0000"/>
          <w:kern w:val="2"/>
          <w:sz w:val="18"/>
          <w:szCs w:val="18"/>
        </w:rPr>
        <w:t>注2</w:t>
      </w:r>
      <w:r w:rsidRPr="00C3273D">
        <w:rPr>
          <w:rFonts w:ascii="ＭＳ Ｐゴシック" w:eastAsia="ＭＳ Ｐゴシック" w:hAnsi="ＭＳ Ｐゴシック" w:hint="eastAsia"/>
          <w:color w:val="FF0000"/>
          <w:kern w:val="2"/>
          <w:sz w:val="18"/>
          <w:szCs w:val="18"/>
        </w:rPr>
        <w:t>．作成に際して参照するべき倫理指針の項目</w:t>
      </w:r>
    </w:p>
    <w:p w14:paraId="3D849B0F" w14:textId="77777777" w:rsidR="005E20E7" w:rsidRPr="00C3273D" w:rsidRDefault="005E20E7" w:rsidP="005E20E7">
      <w:pPr>
        <w:spacing w:after="0" w:line="300" w:lineRule="exact"/>
        <w:ind w:firstLineChars="100" w:firstLine="175"/>
        <w:rPr>
          <w:rFonts w:ascii="ＭＳ Ｐゴシック" w:eastAsia="ＭＳ Ｐゴシック" w:hAnsi="ＭＳ Ｐゴシック"/>
          <w:color w:val="FF0000"/>
          <w:kern w:val="2"/>
          <w:sz w:val="18"/>
          <w:szCs w:val="18"/>
        </w:rPr>
      </w:pPr>
      <w:r w:rsidRPr="00C3273D">
        <w:rPr>
          <w:rFonts w:ascii="ＭＳ Ｐゴシック" w:eastAsia="ＭＳ Ｐゴシック" w:hAnsi="ＭＳ Ｐゴシック" w:hint="eastAsia"/>
          <w:color w:val="FF0000"/>
          <w:kern w:val="2"/>
          <w:sz w:val="18"/>
          <w:szCs w:val="18"/>
        </w:rPr>
        <w:lastRenderedPageBreak/>
        <w:t>倫理審査申請書 及び 研究計画書（プロトコール）は，「</w:t>
      </w:r>
      <w:r>
        <w:rPr>
          <w:rFonts w:ascii="ＭＳ Ｐゴシック" w:eastAsia="ＭＳ Ｐゴシック" w:hAnsi="ＭＳ Ｐゴシック" w:hint="eastAsia"/>
          <w:color w:val="FF0000"/>
          <w:kern w:val="2"/>
          <w:sz w:val="18"/>
          <w:szCs w:val="18"/>
        </w:rPr>
        <w:t>人を対象とする生命科学・医学系研究に関する倫理指針</w:t>
      </w:r>
      <w:r w:rsidRPr="00C3273D">
        <w:rPr>
          <w:rFonts w:ascii="ＭＳ Ｐゴシック" w:eastAsia="ＭＳ Ｐゴシック" w:hAnsi="ＭＳ Ｐゴシック" w:hint="eastAsia"/>
          <w:color w:val="FF0000"/>
          <w:kern w:val="2"/>
          <w:sz w:val="18"/>
          <w:szCs w:val="18"/>
        </w:rPr>
        <w:t>（以下，倫理指針）」に従って作成して下さい。特に、研究計画書について不明点があれば、「</w:t>
      </w:r>
      <w:r>
        <w:rPr>
          <w:rFonts w:ascii="ＭＳ Ｐゴシック" w:eastAsia="ＭＳ Ｐゴシック" w:hAnsi="ＭＳ Ｐゴシック" w:hint="eastAsia"/>
          <w:color w:val="FF0000"/>
          <w:kern w:val="2"/>
          <w:sz w:val="18"/>
          <w:szCs w:val="18"/>
        </w:rPr>
        <w:t>人を対象とする生命科学・医学系研究に関する倫理指針</w:t>
      </w:r>
      <w:r w:rsidRPr="00C3273D">
        <w:rPr>
          <w:rFonts w:ascii="ＭＳ Ｐゴシック" w:eastAsia="ＭＳ Ｐゴシック" w:hAnsi="ＭＳ Ｐゴシック" w:hint="eastAsia"/>
          <w:color w:val="FF0000"/>
          <w:kern w:val="2"/>
          <w:sz w:val="18"/>
          <w:szCs w:val="18"/>
        </w:rPr>
        <w:t>ガイダンス（以下、ガイダンス）」の</w:t>
      </w:r>
      <w:r>
        <w:rPr>
          <w:rFonts w:ascii="ＭＳ Ｐゴシック" w:eastAsia="ＭＳ Ｐゴシック" w:hAnsi="ＭＳ Ｐゴシック" w:hint="eastAsia"/>
          <w:color w:val="FF0000"/>
          <w:kern w:val="2"/>
          <w:sz w:val="18"/>
          <w:szCs w:val="18"/>
        </w:rPr>
        <w:t>58</w:t>
      </w:r>
      <w:r w:rsidRPr="00C3273D">
        <w:rPr>
          <w:rFonts w:ascii="ＭＳ Ｐゴシック" w:eastAsia="ＭＳ Ｐゴシック" w:hAnsi="ＭＳ Ｐゴシック" w:hint="eastAsia"/>
          <w:color w:val="FF0000"/>
          <w:kern w:val="2"/>
          <w:sz w:val="18"/>
          <w:szCs w:val="18"/>
        </w:rPr>
        <w:t>ページにある「第</w:t>
      </w:r>
      <w:r>
        <w:rPr>
          <w:rFonts w:ascii="ＭＳ Ｐゴシック" w:eastAsia="ＭＳ Ｐゴシック" w:hAnsi="ＭＳ Ｐゴシック" w:hint="eastAsia"/>
          <w:color w:val="FF0000"/>
          <w:kern w:val="2"/>
          <w:sz w:val="18"/>
          <w:szCs w:val="18"/>
        </w:rPr>
        <w:t>7</w:t>
      </w:r>
      <w:r w:rsidRPr="00C3273D">
        <w:rPr>
          <w:rFonts w:ascii="ＭＳ Ｐゴシック" w:eastAsia="ＭＳ Ｐゴシック" w:hAnsi="ＭＳ Ｐゴシック" w:hint="eastAsia"/>
          <w:color w:val="FF0000"/>
          <w:kern w:val="2"/>
          <w:sz w:val="18"/>
          <w:szCs w:val="18"/>
        </w:rPr>
        <w:t xml:space="preserve"> 研究計画書の記載事項」を参考にして下さい。</w:t>
      </w:r>
    </w:p>
    <w:p w14:paraId="233D73FB" w14:textId="77777777" w:rsidR="005E20E7" w:rsidRPr="00C3273D" w:rsidRDefault="005E20E7" w:rsidP="005E20E7">
      <w:pPr>
        <w:spacing w:after="0" w:line="300" w:lineRule="exact"/>
        <w:rPr>
          <w:rFonts w:ascii="ＭＳ Ｐゴシック" w:eastAsia="ＭＳ Ｐゴシック" w:hAnsi="ＭＳ Ｐゴシック"/>
          <w:color w:val="FF0000"/>
          <w:kern w:val="2"/>
          <w:sz w:val="18"/>
          <w:szCs w:val="18"/>
        </w:rPr>
      </w:pPr>
      <w:r>
        <w:rPr>
          <w:rFonts w:ascii="ＭＳ Ｐゴシック" w:eastAsia="ＭＳ Ｐゴシック" w:hAnsi="ＭＳ Ｐゴシック" w:hint="eastAsia"/>
          <w:color w:val="FF0000"/>
          <w:kern w:val="2"/>
          <w:sz w:val="18"/>
          <w:szCs w:val="18"/>
        </w:rPr>
        <w:t>注3</w:t>
      </w:r>
      <w:r w:rsidRPr="00C3273D">
        <w:rPr>
          <w:rFonts w:ascii="ＭＳ Ｐゴシック" w:eastAsia="ＭＳ Ｐゴシック" w:hAnsi="ＭＳ Ｐゴシック" w:hint="eastAsia"/>
          <w:color w:val="FF0000"/>
          <w:kern w:val="2"/>
          <w:sz w:val="18"/>
          <w:szCs w:val="18"/>
        </w:rPr>
        <w:t>．研究計画書に記載が必須である事項と該当する場合のみ記載する事項</w:t>
      </w:r>
    </w:p>
    <w:p w14:paraId="07971C62" w14:textId="33B3F22F" w:rsidR="005E20E7" w:rsidRPr="00C3273D" w:rsidRDefault="005E20E7" w:rsidP="005E20E7">
      <w:pPr>
        <w:spacing w:after="0" w:line="300" w:lineRule="exact"/>
        <w:ind w:firstLineChars="100" w:firstLine="175"/>
        <w:rPr>
          <w:rFonts w:ascii="ＭＳ Ｐゴシック" w:eastAsia="ＭＳ Ｐゴシック" w:hAnsi="ＭＳ Ｐゴシック"/>
          <w:color w:val="FF0000"/>
          <w:kern w:val="2"/>
          <w:sz w:val="18"/>
          <w:szCs w:val="18"/>
        </w:rPr>
      </w:pPr>
      <w:r w:rsidRPr="00C3273D">
        <w:rPr>
          <w:rFonts w:ascii="ＭＳ Ｐゴシック" w:eastAsia="ＭＳ Ｐゴシック" w:hAnsi="ＭＳ Ｐゴシック" w:hint="eastAsia"/>
          <w:color w:val="FF0000"/>
          <w:kern w:val="2"/>
          <w:sz w:val="18"/>
          <w:szCs w:val="18"/>
        </w:rPr>
        <w:t>ガイダンス</w:t>
      </w:r>
      <w:r>
        <w:rPr>
          <w:rFonts w:ascii="ＭＳ Ｐゴシック" w:eastAsia="ＭＳ Ｐゴシック" w:hAnsi="ＭＳ Ｐゴシック"/>
          <w:color w:val="FF0000"/>
          <w:kern w:val="2"/>
          <w:sz w:val="18"/>
          <w:szCs w:val="18"/>
        </w:rPr>
        <w:t>.</w:t>
      </w:r>
      <w:r w:rsidR="00460566">
        <w:rPr>
          <w:rFonts w:ascii="ＭＳ Ｐゴシック" w:eastAsia="ＭＳ Ｐゴシック" w:hAnsi="ＭＳ Ｐゴシック" w:hint="eastAsia"/>
          <w:color w:val="FF0000"/>
          <w:kern w:val="2"/>
          <w:sz w:val="18"/>
          <w:szCs w:val="18"/>
        </w:rPr>
        <w:t>63</w:t>
      </w:r>
      <w:r w:rsidRPr="00C3273D">
        <w:rPr>
          <w:rFonts w:ascii="ＭＳ Ｐゴシック" w:eastAsia="ＭＳ Ｐゴシック" w:hAnsi="ＭＳ Ｐゴシック" w:hint="eastAsia"/>
          <w:color w:val="FF0000"/>
          <w:kern w:val="2"/>
          <w:sz w:val="18"/>
          <w:szCs w:val="18"/>
        </w:rPr>
        <w:t>ページの①～⑭は原則的に記載が必須な事項ですが、⑮～㉕は該当する場合にのみ記載する事項です。研究に合わせて記載して下さい。</w:t>
      </w:r>
    </w:p>
    <w:p w14:paraId="6416340F" w14:textId="77777777" w:rsidR="00DF6B2D" w:rsidRPr="00C3273D" w:rsidRDefault="00DF6B2D" w:rsidP="00DF6B2D">
      <w:pPr>
        <w:spacing w:after="0" w:line="300" w:lineRule="exact"/>
        <w:ind w:firstLineChars="100" w:firstLine="175"/>
        <w:rPr>
          <w:rFonts w:ascii="ＭＳ Ｐゴシック" w:eastAsia="ＭＳ Ｐゴシック" w:hAnsi="ＭＳ Ｐゴシック"/>
          <w:color w:val="FF0000"/>
          <w:kern w:val="2"/>
          <w:sz w:val="18"/>
          <w:szCs w:val="18"/>
        </w:rPr>
      </w:pPr>
      <w:r w:rsidRPr="00C3273D">
        <w:rPr>
          <w:rFonts w:ascii="ＭＳ Ｐゴシック" w:eastAsia="ＭＳ Ｐゴシック" w:hAnsi="ＭＳ Ｐゴシック" w:hint="eastAsia"/>
          <w:color w:val="FF0000"/>
          <w:kern w:val="2"/>
          <w:sz w:val="18"/>
          <w:szCs w:val="18"/>
        </w:rPr>
        <w:t>研究に関する指針について（倫理指針・ガイダンスともこちらからダウンロードできます。）</w:t>
      </w:r>
    </w:p>
    <w:p w14:paraId="330D1EB0" w14:textId="77777777" w:rsidR="00226AC0" w:rsidRDefault="00F452D7" w:rsidP="00226AC0">
      <w:pPr>
        <w:spacing w:after="0" w:line="300" w:lineRule="exact"/>
        <w:ind w:firstLineChars="400" w:firstLine="858"/>
        <w:rPr>
          <w:rFonts w:ascii="ＭＳ Ｐゴシック" w:eastAsia="ＭＳ Ｐゴシック" w:hAnsi="ＭＳ Ｐゴシック"/>
          <w:color w:val="FF0000"/>
          <w:kern w:val="2"/>
          <w:sz w:val="18"/>
          <w:szCs w:val="18"/>
        </w:rPr>
      </w:pPr>
      <w:hyperlink r:id="rId8" w:history="1">
        <w:r w:rsidR="00226AC0" w:rsidRPr="00AD1EAC">
          <w:rPr>
            <w:rStyle w:val="af4"/>
            <w:sz w:val="16"/>
            <w:szCs w:val="16"/>
          </w:rPr>
          <w:t>https://www.mhlw.go.jp/stf/seisakunitsuite/bunya/hokabunya/kenkyujigyou/i-kenkyu/index.html</w:t>
        </w:r>
      </w:hyperlink>
    </w:p>
    <w:p w14:paraId="0FF8156F" w14:textId="77777777" w:rsidR="00460566" w:rsidRPr="00381820" w:rsidRDefault="00460566" w:rsidP="00460566">
      <w:pPr>
        <w:spacing w:after="0" w:line="300" w:lineRule="exact"/>
        <w:rPr>
          <w:rFonts w:ascii="ＭＳ Ｐゴシック" w:eastAsia="ＭＳ Ｐゴシック" w:hAnsi="ＭＳ Ｐゴシック"/>
          <w:color w:val="FF0000"/>
          <w:kern w:val="2"/>
          <w:sz w:val="18"/>
          <w:szCs w:val="18"/>
        </w:rPr>
      </w:pPr>
      <w:r>
        <w:rPr>
          <w:rFonts w:ascii="ＭＳ Ｐゴシック" w:eastAsia="ＭＳ Ｐゴシック" w:hAnsi="ＭＳ Ｐゴシック" w:hint="eastAsia"/>
          <w:color w:val="FF0000"/>
          <w:kern w:val="2"/>
          <w:sz w:val="18"/>
          <w:szCs w:val="18"/>
        </w:rPr>
        <w:t>【提出</w:t>
      </w:r>
      <w:r w:rsidRPr="00381820">
        <w:rPr>
          <w:rFonts w:ascii="ＭＳ Ｐゴシック" w:eastAsia="ＭＳ Ｐゴシック" w:hAnsi="ＭＳ Ｐゴシック" w:hint="eastAsia"/>
          <w:color w:val="FF0000"/>
          <w:kern w:val="2"/>
          <w:sz w:val="18"/>
          <w:szCs w:val="18"/>
        </w:rPr>
        <w:t>にあたって】</w:t>
      </w:r>
    </w:p>
    <w:p w14:paraId="3B5B0962" w14:textId="77777777" w:rsidR="00460566" w:rsidRPr="00DF6B2D" w:rsidRDefault="00460566" w:rsidP="00460566">
      <w:pPr>
        <w:spacing w:after="0" w:line="300" w:lineRule="exact"/>
        <w:rPr>
          <w:rFonts w:ascii="ＭＳ Ｐ明朝" w:eastAsia="ＭＳ Ｐ明朝" w:hAnsi="ＭＳ Ｐ明朝"/>
          <w:kern w:val="2"/>
        </w:rPr>
      </w:pPr>
      <w:r>
        <w:rPr>
          <w:rFonts w:ascii="ＭＳ Ｐゴシック" w:eastAsia="ＭＳ Ｐゴシック" w:hAnsi="ＭＳ Ｐゴシック" w:hint="eastAsia"/>
          <w:color w:val="FF0000"/>
          <w:kern w:val="2"/>
          <w:sz w:val="18"/>
          <w:szCs w:val="18"/>
        </w:rPr>
        <w:t>１．赤字記載については、削除して提出してください。</w:t>
      </w:r>
    </w:p>
    <w:tbl>
      <w:tblPr>
        <w:tblW w:w="9639" w:type="dxa"/>
        <w:tblBorders>
          <w:top w:val="single" w:sz="4" w:space="0" w:color="auto"/>
          <w:bottom w:val="single" w:sz="4" w:space="0" w:color="auto"/>
          <w:insideH w:val="single" w:sz="4" w:space="0" w:color="auto"/>
        </w:tblBorders>
        <w:tblLayout w:type="fixed"/>
        <w:tblCellMar>
          <w:left w:w="57" w:type="dxa"/>
          <w:right w:w="57" w:type="dxa"/>
        </w:tblCellMar>
        <w:tblLook w:val="04A0" w:firstRow="1" w:lastRow="0" w:firstColumn="1" w:lastColumn="0" w:noHBand="0" w:noVBand="1"/>
      </w:tblPr>
      <w:tblGrid>
        <w:gridCol w:w="1560"/>
        <w:gridCol w:w="8079"/>
      </w:tblGrid>
      <w:tr w:rsidR="00460566" w:rsidRPr="009A4C0D" w14:paraId="0D37CD97" w14:textId="77777777" w:rsidTr="00E70B99">
        <w:trPr>
          <w:trHeight w:val="836"/>
        </w:trPr>
        <w:tc>
          <w:tcPr>
            <w:tcW w:w="1560" w:type="dxa"/>
            <w:vAlign w:val="center"/>
          </w:tcPr>
          <w:p w14:paraId="2E83C813" w14:textId="77777777" w:rsidR="00460566" w:rsidRPr="009A4C0D" w:rsidRDefault="00460566" w:rsidP="00E70B99">
            <w:pPr>
              <w:autoSpaceDE w:val="0"/>
              <w:autoSpaceDN w:val="0"/>
              <w:adjustRightInd w:val="0"/>
              <w:spacing w:after="0" w:line="300" w:lineRule="exact"/>
              <w:ind w:leftChars="-1" w:left="140" w:hangingChars="73" w:hanging="142"/>
              <w:rPr>
                <w:rFonts w:ascii="ＭＳ Ｐ明朝" w:eastAsia="ＭＳ Ｐ明朝" w:hAnsi="ＭＳ Ｐ明朝"/>
                <w:kern w:val="2"/>
                <w:sz w:val="20"/>
                <w:szCs w:val="20"/>
              </w:rPr>
            </w:pPr>
            <w:r w:rsidRPr="009A4C0D">
              <w:rPr>
                <w:rFonts w:ascii="ＭＳ Ｐ明朝" w:eastAsia="ＭＳ Ｐ明朝" w:hAnsi="ＭＳ Ｐ明朝" w:cs="ＭＳゴシック" w:hint="eastAsia"/>
                <w:sz w:val="20"/>
                <w:szCs w:val="20"/>
              </w:rPr>
              <w:t>研 究 の 名 称</w:t>
            </w:r>
          </w:p>
        </w:tc>
        <w:tc>
          <w:tcPr>
            <w:tcW w:w="8079" w:type="dxa"/>
          </w:tcPr>
          <w:p w14:paraId="109F41B8" w14:textId="77777777" w:rsidR="00460566" w:rsidRPr="00FB10FA" w:rsidRDefault="00460566" w:rsidP="00E70B99">
            <w:pPr>
              <w:spacing w:after="0" w:line="300" w:lineRule="exact"/>
              <w:rPr>
                <w:rFonts w:ascii="ＭＳ Ｐゴシック" w:eastAsia="ＭＳ Ｐゴシック" w:hAnsi="ＭＳ Ｐゴシック"/>
                <w:color w:val="FF0000"/>
                <w:kern w:val="2"/>
                <w:sz w:val="18"/>
                <w:szCs w:val="18"/>
              </w:rPr>
            </w:pPr>
            <w:r w:rsidRPr="00FB10FA">
              <w:rPr>
                <w:rFonts w:ascii="ＭＳ Ｐゴシック" w:eastAsia="ＭＳ Ｐゴシック" w:hAnsi="ＭＳ Ｐゴシック" w:hint="eastAsia"/>
                <w:color w:val="FF0000"/>
                <w:kern w:val="2"/>
                <w:sz w:val="18"/>
                <w:szCs w:val="18"/>
              </w:rPr>
              <w:t>※</w:t>
            </w:r>
            <w:r w:rsidRPr="00D91B6B">
              <w:rPr>
                <w:rFonts w:ascii="ＭＳ Ｐゴシック" w:eastAsia="ＭＳ Ｐゴシック" w:hAnsi="ＭＳ Ｐゴシック" w:hint="eastAsia"/>
                <w:color w:val="FF0000"/>
                <w:kern w:val="2"/>
                <w:sz w:val="18"/>
                <w:szCs w:val="18"/>
              </w:rPr>
              <w:t>研究課題名が研究内容を適切に反映するようにすること。課題名を読んだだけで研究の概要がイメージできるものが望ましい。</w:t>
            </w:r>
          </w:p>
          <w:p w14:paraId="48A8E7E4" w14:textId="77777777" w:rsidR="00460566" w:rsidRDefault="00460566" w:rsidP="00E70B99">
            <w:pPr>
              <w:spacing w:after="0" w:line="300" w:lineRule="exact"/>
              <w:rPr>
                <w:rFonts w:ascii="ＭＳ Ｐ明朝" w:eastAsia="ＭＳ Ｐ明朝" w:hAnsi="ＭＳ Ｐ明朝"/>
                <w:kern w:val="2"/>
                <w:sz w:val="18"/>
                <w:szCs w:val="18"/>
              </w:rPr>
            </w:pPr>
          </w:p>
          <w:p w14:paraId="12D4EA93" w14:textId="77777777" w:rsidR="00460566" w:rsidRPr="00FB10FA" w:rsidRDefault="00460566" w:rsidP="00E70B99">
            <w:pPr>
              <w:spacing w:after="0" w:line="300" w:lineRule="exact"/>
              <w:rPr>
                <w:rFonts w:ascii="ＭＳ Ｐ明朝" w:eastAsia="ＭＳ Ｐ明朝" w:hAnsi="ＭＳ Ｐ明朝"/>
                <w:kern w:val="2"/>
                <w:sz w:val="18"/>
                <w:szCs w:val="18"/>
              </w:rPr>
            </w:pPr>
          </w:p>
        </w:tc>
      </w:tr>
      <w:tr w:rsidR="00460566" w:rsidRPr="009A4C0D" w14:paraId="55A02600" w14:textId="77777777" w:rsidTr="00E70B99">
        <w:trPr>
          <w:trHeight w:val="638"/>
        </w:trPr>
        <w:tc>
          <w:tcPr>
            <w:tcW w:w="1560" w:type="dxa"/>
            <w:vAlign w:val="center"/>
          </w:tcPr>
          <w:p w14:paraId="30D6D892" w14:textId="77777777" w:rsidR="00460566" w:rsidRPr="009A4C0D" w:rsidRDefault="00460566" w:rsidP="00E70B99">
            <w:pPr>
              <w:jc w:val="distribute"/>
              <w:rPr>
                <w:rFonts w:ascii="ＭＳ Ｐ明朝" w:eastAsia="ＭＳ Ｐ明朝" w:hAnsi="ＭＳ Ｐ明朝"/>
                <w:kern w:val="2"/>
                <w:sz w:val="20"/>
                <w:szCs w:val="20"/>
              </w:rPr>
            </w:pPr>
            <w:r w:rsidRPr="009A4C0D">
              <w:rPr>
                <w:rFonts w:ascii="ＭＳ Ｐ明朝" w:eastAsia="ＭＳ Ｐ明朝" w:hAnsi="ＭＳ Ｐ明朝" w:hint="eastAsia"/>
                <w:kern w:val="2"/>
                <w:sz w:val="20"/>
                <w:szCs w:val="20"/>
              </w:rPr>
              <w:t>研究</w:t>
            </w:r>
            <w:r>
              <w:rPr>
                <w:rFonts w:ascii="ＭＳ Ｐ明朝" w:eastAsia="ＭＳ Ｐ明朝" w:hAnsi="ＭＳ Ｐ明朝" w:hint="eastAsia"/>
                <w:kern w:val="2"/>
                <w:sz w:val="20"/>
                <w:szCs w:val="20"/>
              </w:rPr>
              <w:t>の実施体制</w:t>
            </w:r>
          </w:p>
        </w:tc>
        <w:tc>
          <w:tcPr>
            <w:tcW w:w="8079" w:type="dxa"/>
            <w:vAlign w:val="center"/>
          </w:tcPr>
          <w:p w14:paraId="3D3F3427" w14:textId="77777777" w:rsidR="00460566" w:rsidRPr="00343AE7" w:rsidRDefault="00460566" w:rsidP="00E70B99">
            <w:pPr>
              <w:spacing w:after="0" w:line="300" w:lineRule="exact"/>
              <w:rPr>
                <w:rFonts w:ascii="ＭＳ Ｐゴシック" w:eastAsia="ＭＳ Ｐゴシック" w:hAnsi="ＭＳ Ｐゴシック"/>
                <w:color w:val="FF0000"/>
                <w:kern w:val="2"/>
                <w:sz w:val="18"/>
                <w:szCs w:val="18"/>
              </w:rPr>
            </w:pPr>
            <w:bookmarkStart w:id="0" w:name="_Hlk100148032"/>
            <w:r w:rsidRPr="00C03803">
              <w:rPr>
                <w:rFonts w:ascii="ＭＳ Ｐゴシック" w:eastAsia="ＭＳ Ｐゴシック" w:hAnsi="ＭＳ Ｐゴシック" w:hint="eastAsia"/>
                <w:color w:val="FF0000"/>
                <w:kern w:val="2"/>
                <w:sz w:val="18"/>
                <w:szCs w:val="18"/>
              </w:rPr>
              <w:t>※</w:t>
            </w:r>
            <w:r>
              <w:rPr>
                <w:rFonts w:ascii="ＭＳ Ｐゴシック" w:eastAsia="ＭＳ Ｐゴシック" w:hAnsi="ＭＳ Ｐゴシック" w:hint="eastAsia"/>
                <w:color w:val="FF0000"/>
                <w:kern w:val="2"/>
                <w:sz w:val="18"/>
                <w:szCs w:val="18"/>
              </w:rPr>
              <w:t>１研究責任者、研究責任者以外のすべて研究者等（いわゆる研究分担者）の</w:t>
            </w:r>
            <w:r w:rsidRPr="00A82BAE">
              <w:rPr>
                <w:rFonts w:ascii="ＭＳ Ｐゴシック" w:eastAsia="ＭＳ Ｐゴシック" w:hAnsi="ＭＳ Ｐゴシック" w:hint="eastAsia"/>
                <w:color w:val="FF0000"/>
                <w:kern w:val="2"/>
                <w:sz w:val="18"/>
                <w:szCs w:val="18"/>
                <w:u w:val="single"/>
              </w:rPr>
              <w:t>氏名、所属、および各人の役割</w:t>
            </w:r>
            <w:r>
              <w:rPr>
                <w:rFonts w:ascii="ＭＳ Ｐゴシック" w:eastAsia="ＭＳ Ｐゴシック" w:hAnsi="ＭＳ Ｐゴシック" w:hint="eastAsia"/>
                <w:color w:val="FF0000"/>
                <w:kern w:val="2"/>
                <w:sz w:val="18"/>
                <w:szCs w:val="18"/>
              </w:rPr>
              <w:t>を記載します。</w:t>
            </w:r>
          </w:p>
          <w:p w14:paraId="3CC09136" w14:textId="77777777" w:rsidR="00460566" w:rsidRDefault="00460566" w:rsidP="00E70B99">
            <w:pPr>
              <w:spacing w:after="0" w:line="300" w:lineRule="exact"/>
              <w:rPr>
                <w:rFonts w:ascii="ＭＳ Ｐゴシック" w:eastAsia="ＭＳ Ｐゴシック" w:hAnsi="ＭＳ Ｐゴシック"/>
                <w:color w:val="FF0000"/>
                <w:kern w:val="2"/>
                <w:sz w:val="18"/>
                <w:szCs w:val="18"/>
              </w:rPr>
            </w:pPr>
            <w:r>
              <w:rPr>
                <w:rFonts w:ascii="ＭＳ Ｐゴシック" w:eastAsia="ＭＳ Ｐゴシック" w:hAnsi="ＭＳ Ｐゴシック" w:hint="eastAsia"/>
                <w:color w:val="FF0000"/>
                <w:kern w:val="2"/>
                <w:sz w:val="18"/>
                <w:szCs w:val="18"/>
              </w:rPr>
              <w:t>多機関共同研究の場合、研究代表者の氏名と所属、各共同</w:t>
            </w:r>
            <w:r w:rsidRPr="00343AE7">
              <w:rPr>
                <w:rFonts w:ascii="ＭＳ Ｐゴシック" w:eastAsia="ＭＳ Ｐゴシック" w:hAnsi="ＭＳ Ｐゴシック" w:hint="eastAsia"/>
                <w:color w:val="FF0000"/>
                <w:kern w:val="2"/>
                <w:sz w:val="18"/>
                <w:szCs w:val="18"/>
              </w:rPr>
              <w:t>研究機関</w:t>
            </w:r>
            <w:r>
              <w:rPr>
                <w:rFonts w:ascii="ＭＳ Ｐゴシック" w:eastAsia="ＭＳ Ｐゴシック" w:hAnsi="ＭＳ Ｐゴシック" w:hint="eastAsia"/>
                <w:color w:val="FF0000"/>
                <w:kern w:val="2"/>
                <w:sz w:val="18"/>
                <w:szCs w:val="18"/>
              </w:rPr>
              <w:t>の研究責任者を含む</w:t>
            </w:r>
            <w:r w:rsidRPr="00343AE7">
              <w:rPr>
                <w:rFonts w:ascii="ＭＳ Ｐゴシック" w:eastAsia="ＭＳ Ｐゴシック" w:hAnsi="ＭＳ Ｐゴシック" w:hint="eastAsia"/>
                <w:color w:val="FF0000"/>
                <w:kern w:val="2"/>
                <w:sz w:val="18"/>
                <w:szCs w:val="18"/>
              </w:rPr>
              <w:t>研究者等の氏名、</w:t>
            </w:r>
            <w:r>
              <w:rPr>
                <w:rFonts w:ascii="ＭＳ Ｐゴシック" w:eastAsia="ＭＳ Ｐゴシック" w:hAnsi="ＭＳ Ｐゴシック" w:hint="eastAsia"/>
                <w:color w:val="FF0000"/>
                <w:kern w:val="2"/>
                <w:sz w:val="18"/>
                <w:szCs w:val="18"/>
              </w:rPr>
              <w:t>所属、</w:t>
            </w:r>
            <w:r w:rsidRPr="00343AE7">
              <w:rPr>
                <w:rFonts w:ascii="ＭＳ Ｐゴシック" w:eastAsia="ＭＳ Ｐゴシック" w:hAnsi="ＭＳ Ｐゴシック" w:hint="eastAsia"/>
                <w:color w:val="FF0000"/>
                <w:kern w:val="2"/>
                <w:sz w:val="18"/>
                <w:szCs w:val="18"/>
              </w:rPr>
              <w:t>役割</w:t>
            </w:r>
            <w:r>
              <w:rPr>
                <w:rFonts w:ascii="ＭＳ Ｐゴシック" w:eastAsia="ＭＳ Ｐゴシック" w:hAnsi="ＭＳ Ｐゴシック" w:hint="eastAsia"/>
                <w:color w:val="FF0000"/>
                <w:kern w:val="2"/>
                <w:sz w:val="18"/>
                <w:szCs w:val="18"/>
              </w:rPr>
              <w:t>を明記すること。</w:t>
            </w:r>
          </w:p>
          <w:p w14:paraId="428FA4AD" w14:textId="77777777" w:rsidR="00460566" w:rsidRDefault="00460566" w:rsidP="00E70B99">
            <w:pPr>
              <w:spacing w:after="0" w:line="300" w:lineRule="exact"/>
              <w:rPr>
                <w:rFonts w:ascii="ＭＳ Ｐゴシック" w:eastAsia="ＭＳ Ｐゴシック" w:hAnsi="ＭＳ Ｐゴシック"/>
                <w:color w:val="FF0000"/>
                <w:kern w:val="2"/>
                <w:sz w:val="18"/>
                <w:szCs w:val="18"/>
              </w:rPr>
            </w:pPr>
            <w:r>
              <w:rPr>
                <w:rFonts w:ascii="ＭＳ Ｐゴシック" w:eastAsia="ＭＳ Ｐゴシック" w:hAnsi="ＭＳ Ｐゴシック" w:hint="eastAsia"/>
                <w:color w:val="FF0000"/>
                <w:kern w:val="2"/>
                <w:sz w:val="18"/>
                <w:szCs w:val="18"/>
              </w:rPr>
              <w:t>また、「</w:t>
            </w:r>
            <w:r w:rsidRPr="00343AE7">
              <w:rPr>
                <w:rFonts w:ascii="ＭＳ Ｐゴシック" w:eastAsia="ＭＳ Ｐゴシック" w:hAnsi="ＭＳ Ｐゴシック" w:hint="eastAsia"/>
                <w:color w:val="FF0000"/>
                <w:kern w:val="2"/>
                <w:sz w:val="18"/>
                <w:szCs w:val="18"/>
              </w:rPr>
              <w:t>共同研究機関に所属する者以外の試料・情報の提供のみを行う者</w:t>
            </w:r>
            <w:r>
              <w:rPr>
                <w:rFonts w:ascii="ＭＳ Ｐゴシック" w:eastAsia="ＭＳ Ｐゴシック" w:hAnsi="ＭＳ Ｐゴシック" w:hint="eastAsia"/>
                <w:color w:val="FF0000"/>
                <w:kern w:val="2"/>
                <w:sz w:val="18"/>
                <w:szCs w:val="18"/>
              </w:rPr>
              <w:t>」</w:t>
            </w:r>
            <w:r w:rsidRPr="00343AE7">
              <w:rPr>
                <w:rFonts w:ascii="ＭＳ Ｐゴシック" w:eastAsia="ＭＳ Ｐゴシック" w:hAnsi="ＭＳ Ｐゴシック" w:hint="eastAsia"/>
                <w:color w:val="FF0000"/>
                <w:kern w:val="2"/>
                <w:sz w:val="18"/>
                <w:szCs w:val="18"/>
              </w:rPr>
              <w:t>から試料・情報の提供を受ける場合についても、その者が所属する機関の名称及びその者の氏名について明確に記載</w:t>
            </w:r>
            <w:r>
              <w:rPr>
                <w:rFonts w:ascii="ＭＳ Ｐゴシック" w:eastAsia="ＭＳ Ｐゴシック" w:hAnsi="ＭＳ Ｐゴシック" w:hint="eastAsia"/>
                <w:color w:val="FF0000"/>
                <w:kern w:val="2"/>
                <w:sz w:val="18"/>
                <w:szCs w:val="18"/>
              </w:rPr>
              <w:t>すること。</w:t>
            </w:r>
          </w:p>
          <w:p w14:paraId="1BAD5572" w14:textId="77777777" w:rsidR="00460566" w:rsidRDefault="00460566" w:rsidP="00E70B99">
            <w:pPr>
              <w:spacing w:after="0" w:line="300" w:lineRule="exact"/>
              <w:rPr>
                <w:rFonts w:ascii="ＭＳ Ｐゴシック" w:eastAsia="ＭＳ Ｐゴシック" w:hAnsi="ＭＳ Ｐゴシック"/>
                <w:color w:val="FF0000"/>
                <w:kern w:val="2"/>
                <w:sz w:val="18"/>
                <w:szCs w:val="18"/>
              </w:rPr>
            </w:pPr>
            <w:r>
              <w:rPr>
                <w:rFonts w:ascii="ＭＳ Ｐゴシック" w:eastAsia="ＭＳ Ｐゴシック" w:hAnsi="ＭＳ Ｐゴシック" w:hint="eastAsia"/>
                <w:color w:val="FF0000"/>
                <w:kern w:val="2"/>
                <w:sz w:val="18"/>
                <w:szCs w:val="18"/>
              </w:rPr>
              <w:t>（</w:t>
            </w:r>
            <w:r w:rsidRPr="00343AE7">
              <w:rPr>
                <w:rFonts w:ascii="ＭＳ Ｐゴシック" w:eastAsia="ＭＳ Ｐゴシック" w:hAnsi="ＭＳ Ｐゴシック" w:hint="eastAsia"/>
                <w:color w:val="FF0000"/>
                <w:kern w:val="2"/>
                <w:sz w:val="18"/>
                <w:szCs w:val="18"/>
              </w:rPr>
              <w:t>共同研究機関及び</w:t>
            </w:r>
            <w:r>
              <w:rPr>
                <w:rFonts w:ascii="ＭＳ Ｐゴシック" w:eastAsia="ＭＳ Ｐゴシック" w:hAnsi="ＭＳ Ｐゴシック" w:hint="eastAsia"/>
                <w:color w:val="FF0000"/>
                <w:kern w:val="2"/>
                <w:sz w:val="18"/>
                <w:szCs w:val="18"/>
              </w:rPr>
              <w:t>研究協力機関</w:t>
            </w:r>
            <w:r w:rsidRPr="00343AE7">
              <w:rPr>
                <w:rFonts w:ascii="ＭＳ Ｐゴシック" w:eastAsia="ＭＳ Ｐゴシック" w:hAnsi="ＭＳ Ｐゴシック" w:hint="eastAsia"/>
                <w:color w:val="FF0000"/>
                <w:kern w:val="2"/>
                <w:sz w:val="18"/>
                <w:szCs w:val="18"/>
              </w:rPr>
              <w:t>が多数となる場合は、研究計画書の別添として整理してよい。</w:t>
            </w:r>
            <w:r>
              <w:rPr>
                <w:rFonts w:ascii="ＭＳ Ｐゴシック" w:eastAsia="ＭＳ Ｐゴシック" w:hAnsi="ＭＳ Ｐゴシック" w:hint="eastAsia"/>
                <w:color w:val="FF0000"/>
                <w:kern w:val="2"/>
                <w:sz w:val="18"/>
                <w:szCs w:val="18"/>
              </w:rPr>
              <w:t>）</w:t>
            </w:r>
          </w:p>
          <w:bookmarkEnd w:id="0"/>
          <w:p w14:paraId="63B3ACA9" w14:textId="77777777" w:rsidR="00460566" w:rsidRDefault="00460566" w:rsidP="00E70B99">
            <w:pPr>
              <w:spacing w:after="0" w:line="300" w:lineRule="exact"/>
              <w:rPr>
                <w:rFonts w:ascii="ＭＳ Ｐゴシック" w:eastAsia="ＭＳ Ｐゴシック" w:hAnsi="ＭＳ Ｐゴシック"/>
                <w:color w:val="FF0000"/>
                <w:kern w:val="2"/>
                <w:sz w:val="18"/>
                <w:szCs w:val="18"/>
              </w:rPr>
            </w:pPr>
          </w:p>
          <w:p w14:paraId="7EF3BCB6" w14:textId="77777777" w:rsidR="00460566" w:rsidRDefault="00460566" w:rsidP="00E70B99">
            <w:pPr>
              <w:spacing w:after="0" w:line="300" w:lineRule="exact"/>
              <w:rPr>
                <w:rFonts w:ascii="ＭＳ Ｐゴシック" w:eastAsia="ＭＳ Ｐゴシック" w:hAnsi="ＭＳ Ｐゴシック"/>
                <w:color w:val="FF0000"/>
                <w:kern w:val="2"/>
                <w:sz w:val="18"/>
                <w:szCs w:val="18"/>
              </w:rPr>
            </w:pPr>
            <w:r>
              <w:rPr>
                <w:rFonts w:ascii="ＭＳ Ｐゴシック" w:eastAsia="ＭＳ Ｐゴシック" w:hAnsi="ＭＳ Ｐゴシック" w:hint="eastAsia"/>
                <w:color w:val="FF0000"/>
                <w:kern w:val="2"/>
                <w:sz w:val="18"/>
                <w:szCs w:val="18"/>
              </w:rPr>
              <w:t>※２研究事務局、データセンター等、研究の外部委託先を設置する場合はその体制</w:t>
            </w:r>
          </w:p>
          <w:p w14:paraId="679B92D8" w14:textId="77777777" w:rsidR="00460566" w:rsidRDefault="00460566" w:rsidP="00E70B99">
            <w:pPr>
              <w:spacing w:after="0" w:line="300" w:lineRule="exact"/>
              <w:rPr>
                <w:rFonts w:ascii="ＭＳ Ｐゴシック" w:eastAsia="ＭＳ Ｐゴシック" w:hAnsi="ＭＳ Ｐゴシック"/>
                <w:color w:val="FF0000"/>
                <w:kern w:val="2"/>
                <w:sz w:val="18"/>
                <w:szCs w:val="18"/>
              </w:rPr>
            </w:pPr>
            <w:r>
              <w:rPr>
                <w:rFonts w:ascii="ＭＳ Ｐゴシック" w:eastAsia="ＭＳ Ｐゴシック" w:hAnsi="ＭＳ Ｐゴシック" w:hint="eastAsia"/>
                <w:color w:val="FF0000"/>
                <w:kern w:val="2"/>
                <w:sz w:val="18"/>
                <w:szCs w:val="18"/>
              </w:rPr>
              <w:t>※３</w:t>
            </w:r>
            <w:r w:rsidRPr="00343AE7">
              <w:rPr>
                <w:rFonts w:ascii="ＭＳ Ｐゴシック" w:eastAsia="ＭＳ Ｐゴシック" w:hAnsi="ＭＳ Ｐゴシック" w:hint="eastAsia"/>
                <w:color w:val="FF0000"/>
                <w:kern w:val="2"/>
                <w:sz w:val="18"/>
                <w:szCs w:val="18"/>
              </w:rPr>
              <w:t>個人情報等の管理や匿名化についての責任者をおく場合</w:t>
            </w:r>
            <w:r>
              <w:rPr>
                <w:rFonts w:ascii="ＭＳ Ｐゴシック" w:eastAsia="ＭＳ Ｐゴシック" w:hAnsi="ＭＳ Ｐゴシック" w:hint="eastAsia"/>
                <w:color w:val="FF0000"/>
                <w:kern w:val="2"/>
                <w:sz w:val="18"/>
                <w:szCs w:val="18"/>
              </w:rPr>
              <w:t>はその詳細</w:t>
            </w:r>
          </w:p>
          <w:p w14:paraId="565D44B4" w14:textId="77777777" w:rsidR="00460566" w:rsidRDefault="00460566" w:rsidP="00E70B99">
            <w:pPr>
              <w:spacing w:after="0" w:line="300" w:lineRule="exact"/>
              <w:rPr>
                <w:rFonts w:ascii="ＭＳ Ｐゴシック" w:eastAsia="ＭＳ Ｐゴシック" w:hAnsi="ＭＳ Ｐゴシック"/>
                <w:color w:val="FF0000"/>
                <w:kern w:val="2"/>
                <w:sz w:val="18"/>
                <w:szCs w:val="18"/>
              </w:rPr>
            </w:pPr>
            <w:r>
              <w:rPr>
                <w:rFonts w:ascii="ＭＳ Ｐゴシック" w:eastAsia="ＭＳ Ｐゴシック" w:hAnsi="ＭＳ Ｐゴシック" w:hint="eastAsia"/>
                <w:color w:val="FF0000"/>
                <w:kern w:val="2"/>
                <w:sz w:val="18"/>
                <w:szCs w:val="18"/>
              </w:rPr>
              <w:t>※４「研究協力機関」は倫理審査の対象とはなりません。</w:t>
            </w:r>
          </w:p>
          <w:p w14:paraId="53219E3B" w14:textId="77777777" w:rsidR="00460566" w:rsidRPr="00A82BAE" w:rsidRDefault="00460566" w:rsidP="00E70B99">
            <w:pPr>
              <w:spacing w:after="0" w:line="300" w:lineRule="exact"/>
              <w:rPr>
                <w:rFonts w:ascii="ＭＳ Ｐゴシック" w:eastAsia="ＭＳ Ｐゴシック" w:hAnsi="ＭＳ Ｐゴシック"/>
                <w:kern w:val="2"/>
                <w:sz w:val="18"/>
                <w:szCs w:val="18"/>
              </w:rPr>
            </w:pPr>
            <w:r w:rsidRPr="00A82BAE">
              <w:rPr>
                <w:rFonts w:ascii="ＭＳ Ｐゴシック" w:eastAsia="ＭＳ Ｐゴシック" w:hAnsi="ＭＳ Ｐゴシック" w:hint="eastAsia"/>
                <w:kern w:val="2"/>
                <w:sz w:val="18"/>
                <w:szCs w:val="18"/>
              </w:rPr>
              <w:t xml:space="preserve">　</w:t>
            </w:r>
          </w:p>
          <w:p w14:paraId="4BC02C67" w14:textId="77777777" w:rsidR="00460566" w:rsidRDefault="00460566" w:rsidP="00E70B99">
            <w:pPr>
              <w:spacing w:after="0" w:line="300" w:lineRule="exact"/>
              <w:rPr>
                <w:rFonts w:ascii="ＭＳ Ｐゴシック" w:eastAsia="ＭＳ Ｐゴシック" w:hAnsi="ＭＳ Ｐゴシック"/>
                <w:kern w:val="2"/>
                <w:sz w:val="18"/>
                <w:szCs w:val="18"/>
              </w:rPr>
            </w:pPr>
            <w:r w:rsidRPr="00A82BAE">
              <w:rPr>
                <w:rFonts w:ascii="ＭＳ Ｐゴシック" w:eastAsia="ＭＳ Ｐゴシック" w:hAnsi="ＭＳ Ｐゴシック" w:hint="eastAsia"/>
                <w:kern w:val="2"/>
                <w:sz w:val="18"/>
                <w:szCs w:val="18"/>
              </w:rPr>
              <w:t xml:space="preserve">　</w:t>
            </w:r>
          </w:p>
          <w:p w14:paraId="267445A2" w14:textId="77777777" w:rsidR="00460566" w:rsidRPr="00E00985" w:rsidRDefault="00460566" w:rsidP="00E70B99">
            <w:pPr>
              <w:spacing w:after="0" w:line="300" w:lineRule="exact"/>
              <w:rPr>
                <w:rFonts w:ascii="ＭＳ Ｐゴシック" w:eastAsia="ＭＳ Ｐゴシック" w:hAnsi="ＭＳ Ｐゴシック"/>
                <w:color w:val="FF0000"/>
                <w:kern w:val="2"/>
                <w:sz w:val="18"/>
                <w:szCs w:val="18"/>
              </w:rPr>
            </w:pPr>
          </w:p>
        </w:tc>
      </w:tr>
      <w:tr w:rsidR="00460566" w:rsidRPr="009A4C0D" w14:paraId="54A16D3C" w14:textId="77777777" w:rsidTr="00E70B99">
        <w:trPr>
          <w:trHeight w:val="638"/>
        </w:trPr>
        <w:tc>
          <w:tcPr>
            <w:tcW w:w="1560" w:type="dxa"/>
            <w:shd w:val="clear" w:color="auto" w:fill="auto"/>
            <w:vAlign w:val="center"/>
          </w:tcPr>
          <w:p w14:paraId="7BDEB925" w14:textId="77777777" w:rsidR="00460566" w:rsidRPr="009A4C0D" w:rsidRDefault="00460566" w:rsidP="00E70B99">
            <w:pPr>
              <w:spacing w:after="0" w:line="300" w:lineRule="exact"/>
              <w:rPr>
                <w:rFonts w:ascii="ＭＳ Ｐ明朝" w:eastAsia="ＭＳ Ｐ明朝" w:hAnsi="ＭＳ Ｐ明朝"/>
                <w:kern w:val="2"/>
                <w:sz w:val="20"/>
                <w:szCs w:val="20"/>
              </w:rPr>
            </w:pPr>
            <w:r w:rsidRPr="009A4C0D">
              <w:rPr>
                <w:rFonts w:ascii="ＭＳ Ｐ明朝" w:eastAsia="ＭＳ Ｐ明朝" w:hAnsi="ＭＳ Ｐ明朝" w:hint="eastAsia"/>
                <w:kern w:val="2"/>
                <w:sz w:val="20"/>
                <w:szCs w:val="20"/>
              </w:rPr>
              <w:t>他の倫理審査委員会での審議の有無</w:t>
            </w:r>
          </w:p>
        </w:tc>
        <w:tc>
          <w:tcPr>
            <w:tcW w:w="8079" w:type="dxa"/>
            <w:shd w:val="clear" w:color="auto" w:fill="auto"/>
            <w:vAlign w:val="center"/>
          </w:tcPr>
          <w:p w14:paraId="2A71B6E8" w14:textId="77777777" w:rsidR="00460566" w:rsidRPr="009A4C0D" w:rsidRDefault="00460566" w:rsidP="00E70B99">
            <w:pPr>
              <w:numPr>
                <w:ilvl w:val="0"/>
                <w:numId w:val="17"/>
              </w:numPr>
              <w:spacing w:after="0" w:line="300" w:lineRule="exact"/>
              <w:rPr>
                <w:rFonts w:ascii="ＭＳ Ｐ明朝" w:eastAsia="ＭＳ Ｐ明朝" w:hAnsi="ＭＳ Ｐ明朝"/>
                <w:kern w:val="2"/>
                <w:sz w:val="20"/>
                <w:szCs w:val="20"/>
              </w:rPr>
            </w:pPr>
            <w:r w:rsidRPr="009A4C0D">
              <w:rPr>
                <w:rFonts w:ascii="ＭＳ Ｐ明朝" w:eastAsia="ＭＳ Ｐ明朝" w:hAnsi="ＭＳ Ｐ明朝" w:hint="eastAsia"/>
                <w:kern w:val="2"/>
                <w:sz w:val="20"/>
                <w:szCs w:val="20"/>
              </w:rPr>
              <w:t>該当有（倫理審査委員会名、審議日等を記載し、</w:t>
            </w:r>
            <w:r w:rsidRPr="00941BAE">
              <w:rPr>
                <w:rFonts w:ascii="ＭＳ Ｐ明朝" w:eastAsia="ＭＳ Ｐ明朝" w:hAnsi="ＭＳ Ｐ明朝" w:hint="eastAsia"/>
                <w:color w:val="0070C0"/>
                <w:kern w:val="2"/>
                <w:sz w:val="20"/>
                <w:szCs w:val="20"/>
                <w:u w:val="double"/>
              </w:rPr>
              <w:t>申請書一式（研究計画書を含む）</w:t>
            </w:r>
            <w:r>
              <w:rPr>
                <w:rFonts w:ascii="ＭＳ Ｐ明朝" w:eastAsia="ＭＳ Ｐ明朝" w:hAnsi="ＭＳ Ｐ明朝" w:hint="eastAsia"/>
                <w:kern w:val="2"/>
                <w:sz w:val="20"/>
                <w:szCs w:val="20"/>
              </w:rPr>
              <w:t>と</w:t>
            </w:r>
            <w:r w:rsidRPr="009A4C0D">
              <w:rPr>
                <w:rFonts w:ascii="ＭＳ Ｐ明朝" w:eastAsia="ＭＳ Ｐ明朝" w:hAnsi="ＭＳ Ｐ明朝" w:hint="eastAsia"/>
                <w:kern w:val="2"/>
                <w:sz w:val="20"/>
                <w:szCs w:val="20"/>
              </w:rPr>
              <w:t xml:space="preserve">結果通知書（写）を添付のこと。）　　</w:t>
            </w:r>
          </w:p>
          <w:p w14:paraId="67829C80" w14:textId="77777777" w:rsidR="00460566" w:rsidRPr="009A4C0D" w:rsidRDefault="00460566" w:rsidP="00E70B99">
            <w:pPr>
              <w:spacing w:after="0" w:line="300" w:lineRule="exact"/>
              <w:ind w:left="360"/>
              <w:rPr>
                <w:rFonts w:ascii="ＭＳ Ｐ明朝" w:eastAsia="ＭＳ Ｐ明朝" w:hAnsi="ＭＳ Ｐ明朝"/>
                <w:color w:val="FF0000"/>
                <w:kern w:val="2"/>
                <w:sz w:val="20"/>
                <w:szCs w:val="20"/>
              </w:rPr>
            </w:pPr>
            <w:r w:rsidRPr="009A4C0D">
              <w:rPr>
                <w:rFonts w:ascii="ＭＳ Ｐ明朝" w:eastAsia="ＭＳ Ｐ明朝" w:hAnsi="ＭＳ Ｐ明朝" w:hint="eastAsia"/>
                <w:kern w:val="2"/>
                <w:sz w:val="20"/>
                <w:szCs w:val="20"/>
              </w:rPr>
              <w:t>(</w:t>
            </w:r>
            <w:r w:rsidRPr="009A4C0D">
              <w:rPr>
                <w:rFonts w:ascii="ＭＳ Ｐ明朝" w:eastAsia="ＭＳ Ｐ明朝" w:hAnsi="ＭＳ Ｐ明朝"/>
                <w:kern w:val="2"/>
                <w:sz w:val="20"/>
                <w:szCs w:val="20"/>
              </w:rPr>
              <w:t xml:space="preserve">                                                                      </w:t>
            </w:r>
            <w:r w:rsidRPr="009A4C0D">
              <w:rPr>
                <w:rFonts w:ascii="ＭＳ Ｐ明朝" w:eastAsia="ＭＳ Ｐ明朝" w:hAnsi="ＭＳ Ｐ明朝" w:hint="eastAsia"/>
                <w:kern w:val="2"/>
                <w:sz w:val="20"/>
                <w:szCs w:val="20"/>
              </w:rPr>
              <w:t>)</w:t>
            </w:r>
          </w:p>
          <w:p w14:paraId="18BAB983" w14:textId="77777777" w:rsidR="00460566" w:rsidRPr="00522E7E" w:rsidRDefault="00460566" w:rsidP="00E70B99">
            <w:pPr>
              <w:numPr>
                <w:ilvl w:val="0"/>
                <w:numId w:val="17"/>
              </w:numPr>
              <w:spacing w:after="0" w:line="300" w:lineRule="exact"/>
              <w:rPr>
                <w:rFonts w:ascii="ＭＳ Ｐ明朝" w:eastAsia="ＭＳ Ｐ明朝" w:hAnsi="ＭＳ Ｐ明朝"/>
                <w:color w:val="FF0000"/>
                <w:kern w:val="2"/>
                <w:sz w:val="20"/>
                <w:szCs w:val="20"/>
              </w:rPr>
            </w:pPr>
            <w:r w:rsidRPr="009A4C0D">
              <w:rPr>
                <w:rFonts w:ascii="ＭＳ Ｐ明朝" w:eastAsia="ＭＳ Ｐ明朝" w:hAnsi="ＭＳ Ｐ明朝" w:hint="eastAsia"/>
                <w:kern w:val="2"/>
                <w:sz w:val="20"/>
                <w:szCs w:val="20"/>
              </w:rPr>
              <w:t>該当無</w:t>
            </w:r>
          </w:p>
          <w:p w14:paraId="4E6B965A" w14:textId="77777777" w:rsidR="00460566" w:rsidRDefault="00460566" w:rsidP="00E70B99">
            <w:pPr>
              <w:spacing w:after="0" w:line="300" w:lineRule="exact"/>
              <w:rPr>
                <w:rFonts w:ascii="ＭＳ Ｐ明朝" w:eastAsia="ＭＳ Ｐ明朝" w:hAnsi="ＭＳ Ｐ明朝"/>
                <w:kern w:val="2"/>
                <w:sz w:val="20"/>
                <w:szCs w:val="20"/>
              </w:rPr>
            </w:pPr>
          </w:p>
          <w:p w14:paraId="1073EAA4" w14:textId="77777777" w:rsidR="00460566" w:rsidRDefault="00460566" w:rsidP="00E70B99">
            <w:pPr>
              <w:spacing w:after="0" w:line="300" w:lineRule="exact"/>
              <w:rPr>
                <w:rFonts w:ascii="ＭＳ Ｐ明朝" w:eastAsia="ＭＳ Ｐ明朝" w:hAnsi="ＭＳ Ｐ明朝"/>
                <w:color w:val="FF0000"/>
                <w:kern w:val="2"/>
                <w:sz w:val="20"/>
                <w:szCs w:val="20"/>
              </w:rPr>
            </w:pPr>
            <w:bookmarkStart w:id="1" w:name="_Hlk100148121"/>
            <w:r>
              <w:rPr>
                <w:rFonts w:ascii="ＭＳ Ｐ明朝" w:eastAsia="ＭＳ Ｐ明朝" w:hAnsi="ＭＳ Ｐ明朝" w:hint="eastAsia"/>
                <w:color w:val="FF0000"/>
                <w:kern w:val="2"/>
                <w:sz w:val="20"/>
                <w:szCs w:val="20"/>
              </w:rPr>
              <w:t>※</w:t>
            </w:r>
            <w:r w:rsidRPr="00522E7E">
              <w:rPr>
                <w:rFonts w:ascii="ＭＳ Ｐ明朝" w:eastAsia="ＭＳ Ｐ明朝" w:hAnsi="ＭＳ Ｐ明朝" w:hint="eastAsia"/>
                <w:color w:val="FF0000"/>
                <w:kern w:val="2"/>
                <w:sz w:val="20"/>
                <w:szCs w:val="20"/>
              </w:rPr>
              <w:t>ここで求められている記載は、</w:t>
            </w:r>
            <w:r>
              <w:rPr>
                <w:rFonts w:ascii="ＭＳ Ｐ明朝" w:eastAsia="ＭＳ Ｐ明朝" w:hAnsi="ＭＳ Ｐ明朝" w:hint="eastAsia"/>
                <w:color w:val="FF0000"/>
                <w:kern w:val="2"/>
                <w:sz w:val="20"/>
                <w:szCs w:val="20"/>
              </w:rPr>
              <w:t>例えば以下のような状況を想定しています。</w:t>
            </w:r>
          </w:p>
          <w:p w14:paraId="49FD574A" w14:textId="77777777" w:rsidR="00460566" w:rsidRDefault="00460566" w:rsidP="00E70B99">
            <w:pPr>
              <w:spacing w:after="0" w:line="300" w:lineRule="exact"/>
              <w:rPr>
                <w:rFonts w:ascii="ＭＳ Ｐ明朝" w:eastAsia="ＭＳ Ｐ明朝" w:hAnsi="ＭＳ Ｐ明朝"/>
                <w:color w:val="FF0000"/>
                <w:kern w:val="2"/>
                <w:sz w:val="20"/>
                <w:szCs w:val="20"/>
              </w:rPr>
            </w:pPr>
            <w:bookmarkStart w:id="2" w:name="_Hlk100148254"/>
            <w:r>
              <w:rPr>
                <w:rFonts w:ascii="ＭＳ Ｐ明朝" w:eastAsia="ＭＳ Ｐ明朝" w:hAnsi="ＭＳ Ｐ明朝" w:hint="eastAsia"/>
                <w:color w:val="FF0000"/>
                <w:kern w:val="2"/>
                <w:sz w:val="20"/>
                <w:szCs w:val="20"/>
              </w:rPr>
              <w:t>①他の研究機関ですでに倫理審査を受けて実施している研究が存在し、そのデータを2次利用して本学で研究を行う。</w:t>
            </w:r>
          </w:p>
          <w:p w14:paraId="170A9730" w14:textId="77777777" w:rsidR="00460566" w:rsidRDefault="00460566" w:rsidP="00E70B99">
            <w:pPr>
              <w:spacing w:after="0" w:line="300" w:lineRule="exact"/>
              <w:rPr>
                <w:rFonts w:ascii="ＭＳ Ｐ明朝" w:eastAsia="ＭＳ Ｐ明朝" w:hAnsi="ＭＳ Ｐ明朝"/>
                <w:color w:val="FF0000"/>
                <w:kern w:val="2"/>
                <w:sz w:val="20"/>
                <w:szCs w:val="20"/>
              </w:rPr>
            </w:pPr>
            <w:r>
              <w:rPr>
                <w:rFonts w:ascii="ＭＳ Ｐ明朝" w:eastAsia="ＭＳ Ｐ明朝" w:hAnsi="ＭＳ Ｐ明朝" w:hint="eastAsia"/>
                <w:color w:val="FF0000"/>
                <w:kern w:val="2"/>
                <w:sz w:val="20"/>
                <w:szCs w:val="20"/>
              </w:rPr>
              <w:t>②多機関共同研究</w:t>
            </w:r>
            <w:bookmarkEnd w:id="1"/>
            <w:r>
              <w:rPr>
                <w:rFonts w:ascii="ＭＳ Ｐ明朝" w:eastAsia="ＭＳ Ｐ明朝" w:hAnsi="ＭＳ Ｐ明朝" w:hint="eastAsia"/>
                <w:color w:val="FF0000"/>
                <w:kern w:val="2"/>
                <w:sz w:val="20"/>
                <w:szCs w:val="20"/>
              </w:rPr>
              <w:t>に該当する研究であるが、倫理審査は一括審査ではなく、従来の</w:t>
            </w:r>
            <w:r w:rsidRPr="0027256C">
              <w:rPr>
                <w:rFonts w:ascii="ＭＳ Ｐ明朝" w:eastAsia="ＭＳ Ｐ明朝" w:hAnsi="ＭＳ Ｐ明朝" w:hint="eastAsia"/>
                <w:color w:val="FF0000"/>
                <w:kern w:val="2"/>
                <w:sz w:val="20"/>
                <w:szCs w:val="20"/>
              </w:rPr>
              <w:t>各参加機関における個別の倫理審査委員会での審査</w:t>
            </w:r>
            <w:r>
              <w:rPr>
                <w:rFonts w:ascii="ＭＳ Ｐ明朝" w:eastAsia="ＭＳ Ｐ明朝" w:hAnsi="ＭＳ Ｐ明朝" w:hint="eastAsia"/>
                <w:color w:val="FF0000"/>
                <w:kern w:val="2"/>
                <w:sz w:val="20"/>
                <w:szCs w:val="20"/>
              </w:rPr>
              <w:t>を行う。</w:t>
            </w:r>
            <w:bookmarkEnd w:id="2"/>
          </w:p>
          <w:p w14:paraId="0C56D618" w14:textId="77777777" w:rsidR="00460566" w:rsidRPr="0027256C" w:rsidRDefault="00460566" w:rsidP="00E70B99">
            <w:pPr>
              <w:spacing w:after="0" w:line="300" w:lineRule="exact"/>
              <w:rPr>
                <w:rFonts w:ascii="ＭＳ Ｐ明朝" w:eastAsia="ＭＳ Ｐ明朝" w:hAnsi="ＭＳ Ｐ明朝"/>
                <w:color w:val="FF0000"/>
                <w:kern w:val="2"/>
                <w:sz w:val="20"/>
                <w:szCs w:val="20"/>
              </w:rPr>
            </w:pPr>
            <w:r>
              <w:rPr>
                <w:rFonts w:ascii="ＭＳ Ｐ明朝" w:eastAsia="ＭＳ Ｐ明朝" w:hAnsi="ＭＳ Ｐ明朝" w:hint="eastAsia"/>
                <w:color w:val="FF0000"/>
                <w:kern w:val="2"/>
                <w:sz w:val="20"/>
                <w:szCs w:val="20"/>
              </w:rPr>
              <w:t>③その他状況に応じて。（迷う場合は事前に倫理審査委員会に相談してください。</w:t>
            </w:r>
          </w:p>
          <w:p w14:paraId="7A601F65" w14:textId="77777777" w:rsidR="00460566" w:rsidRPr="0027256C" w:rsidRDefault="00460566" w:rsidP="00E70B99">
            <w:pPr>
              <w:spacing w:after="0" w:line="300" w:lineRule="exact"/>
              <w:rPr>
                <w:rFonts w:ascii="ＭＳ Ｐ明朝" w:eastAsia="ＭＳ Ｐ明朝" w:hAnsi="ＭＳ Ｐ明朝"/>
                <w:color w:val="FF0000"/>
                <w:kern w:val="2"/>
                <w:sz w:val="20"/>
                <w:szCs w:val="20"/>
              </w:rPr>
            </w:pPr>
          </w:p>
        </w:tc>
      </w:tr>
      <w:tr w:rsidR="00460566" w:rsidRPr="009A4C0D" w14:paraId="7EC6E89D" w14:textId="77777777" w:rsidTr="00E70B99">
        <w:trPr>
          <w:trHeight w:val="638"/>
        </w:trPr>
        <w:tc>
          <w:tcPr>
            <w:tcW w:w="1560" w:type="dxa"/>
            <w:shd w:val="clear" w:color="auto" w:fill="auto"/>
            <w:vAlign w:val="center"/>
          </w:tcPr>
          <w:p w14:paraId="4FE88743" w14:textId="77777777" w:rsidR="00460566" w:rsidRPr="009A4C0D" w:rsidRDefault="00460566" w:rsidP="00E70B99">
            <w:pPr>
              <w:spacing w:after="0" w:line="300" w:lineRule="exact"/>
              <w:rPr>
                <w:rFonts w:ascii="ＭＳ Ｐ明朝" w:eastAsia="ＭＳ Ｐ明朝" w:hAnsi="ＭＳ Ｐ明朝"/>
                <w:kern w:val="2"/>
                <w:sz w:val="20"/>
                <w:szCs w:val="20"/>
              </w:rPr>
            </w:pPr>
            <w:r>
              <w:rPr>
                <w:rFonts w:ascii="ＭＳ Ｐ明朝" w:eastAsia="ＭＳ Ｐ明朝" w:hAnsi="ＭＳ Ｐ明朝" w:hint="eastAsia"/>
                <w:kern w:val="2"/>
                <w:sz w:val="20"/>
                <w:szCs w:val="20"/>
              </w:rPr>
              <w:t>（</w:t>
            </w:r>
            <w:r w:rsidRPr="007D607C">
              <w:rPr>
                <w:rFonts w:ascii="ＭＳ Ｐ明朝" w:eastAsia="ＭＳ Ｐ明朝" w:hAnsi="ＭＳ Ｐ明朝" w:hint="eastAsia"/>
                <w:kern w:val="2"/>
                <w:sz w:val="20"/>
                <w:szCs w:val="20"/>
              </w:rPr>
              <w:t>人を対象とする生命科学・医学系研究に関する倫理指針</w:t>
            </w:r>
            <w:r>
              <w:rPr>
                <w:rFonts w:ascii="ＭＳ Ｐ明朝" w:eastAsia="ＭＳ Ｐ明朝" w:hAnsi="ＭＳ Ｐ明朝" w:hint="eastAsia"/>
                <w:kern w:val="2"/>
                <w:sz w:val="20"/>
                <w:szCs w:val="20"/>
              </w:rPr>
              <w:t>に定義</w:t>
            </w:r>
            <w:r>
              <w:rPr>
                <w:rFonts w:ascii="ＭＳ Ｐ明朝" w:eastAsia="ＭＳ Ｐ明朝" w:hAnsi="ＭＳ Ｐ明朝" w:hint="eastAsia"/>
                <w:kern w:val="2"/>
                <w:sz w:val="20"/>
                <w:szCs w:val="20"/>
              </w:rPr>
              <w:lastRenderedPageBreak/>
              <w:t>されている）多機関共同研究</w:t>
            </w:r>
          </w:p>
        </w:tc>
        <w:tc>
          <w:tcPr>
            <w:tcW w:w="8079" w:type="dxa"/>
            <w:shd w:val="clear" w:color="auto" w:fill="auto"/>
            <w:vAlign w:val="center"/>
          </w:tcPr>
          <w:p w14:paraId="269A07D5" w14:textId="77777777" w:rsidR="00460566" w:rsidRDefault="00460566" w:rsidP="00E70B99">
            <w:pPr>
              <w:numPr>
                <w:ilvl w:val="0"/>
                <w:numId w:val="17"/>
              </w:numPr>
              <w:spacing w:after="0" w:line="300" w:lineRule="exact"/>
              <w:rPr>
                <w:rFonts w:ascii="ＭＳ Ｐ明朝" w:eastAsia="ＭＳ Ｐ明朝" w:hAnsi="ＭＳ Ｐ明朝"/>
                <w:kern w:val="2"/>
                <w:sz w:val="20"/>
                <w:szCs w:val="20"/>
              </w:rPr>
            </w:pPr>
            <w:r w:rsidRPr="009A4C0D">
              <w:rPr>
                <w:rFonts w:ascii="ＭＳ Ｐ明朝" w:eastAsia="ＭＳ Ｐ明朝" w:hAnsi="ＭＳ Ｐ明朝" w:hint="eastAsia"/>
                <w:kern w:val="2"/>
                <w:sz w:val="20"/>
                <w:szCs w:val="20"/>
              </w:rPr>
              <w:lastRenderedPageBreak/>
              <w:t>該当無</w:t>
            </w:r>
          </w:p>
          <w:p w14:paraId="7E2B3ED5" w14:textId="77777777" w:rsidR="00460566" w:rsidRDefault="00460566" w:rsidP="00E70B99">
            <w:pPr>
              <w:numPr>
                <w:ilvl w:val="0"/>
                <w:numId w:val="17"/>
              </w:numPr>
              <w:spacing w:after="0" w:line="300" w:lineRule="exact"/>
              <w:rPr>
                <w:rFonts w:ascii="ＭＳ Ｐ明朝" w:eastAsia="ＭＳ Ｐ明朝" w:hAnsi="ＭＳ Ｐ明朝"/>
                <w:kern w:val="2"/>
                <w:sz w:val="20"/>
                <w:szCs w:val="20"/>
              </w:rPr>
            </w:pPr>
            <w:r w:rsidRPr="009A4C0D">
              <w:rPr>
                <w:rFonts w:ascii="ＭＳ Ｐ明朝" w:eastAsia="ＭＳ Ｐ明朝" w:hAnsi="ＭＳ Ｐ明朝" w:hint="eastAsia"/>
                <w:kern w:val="2"/>
                <w:sz w:val="20"/>
                <w:szCs w:val="20"/>
              </w:rPr>
              <w:t>該当有</w:t>
            </w:r>
            <w:r>
              <w:rPr>
                <w:rFonts w:ascii="ＭＳ Ｐ明朝" w:eastAsia="ＭＳ Ｐ明朝" w:hAnsi="ＭＳ Ｐ明朝"/>
                <w:kern w:val="2"/>
                <w:sz w:val="20"/>
                <w:szCs w:val="20"/>
              </w:rPr>
              <w:br/>
            </w:r>
            <w:r>
              <w:rPr>
                <w:rFonts w:ascii="ＭＳ Ｐ明朝" w:eastAsia="ＭＳ Ｐ明朝" w:hAnsi="ＭＳ Ｐ明朝" w:hint="eastAsia"/>
                <w:kern w:val="2"/>
                <w:sz w:val="20"/>
                <w:szCs w:val="20"/>
              </w:rPr>
              <w:t>倫理審査は</w:t>
            </w:r>
            <w:r>
              <w:rPr>
                <w:rFonts w:ascii="ＭＳ Ｐ明朝" w:eastAsia="ＭＳ Ｐ明朝" w:hAnsi="ＭＳ Ｐ明朝"/>
                <w:kern w:val="2"/>
                <w:sz w:val="20"/>
                <w:szCs w:val="20"/>
              </w:rPr>
              <w:br/>
            </w:r>
            <w:r>
              <w:rPr>
                <w:rFonts w:ascii="ＭＳ Ｐ明朝" w:eastAsia="ＭＳ Ｐ明朝" w:hAnsi="ＭＳ Ｐ明朝" w:hint="eastAsia"/>
                <w:kern w:val="2"/>
                <w:sz w:val="20"/>
                <w:szCs w:val="20"/>
              </w:rPr>
              <w:t xml:space="preserve">　　□一括審査ではない</w:t>
            </w:r>
            <w:r>
              <w:rPr>
                <w:rFonts w:ascii="ＭＳ Ｐ明朝" w:eastAsia="ＭＳ Ｐ明朝" w:hAnsi="ＭＳ Ｐ明朝"/>
                <w:kern w:val="2"/>
                <w:sz w:val="20"/>
                <w:szCs w:val="20"/>
              </w:rPr>
              <w:br/>
            </w:r>
            <w:r>
              <w:rPr>
                <w:rFonts w:ascii="ＭＳ Ｐ明朝" w:eastAsia="ＭＳ Ｐ明朝" w:hAnsi="ＭＳ Ｐ明朝" w:hint="eastAsia"/>
                <w:kern w:val="2"/>
                <w:sz w:val="20"/>
                <w:szCs w:val="20"/>
              </w:rPr>
              <w:t xml:space="preserve">　　　　　⇒従来の通り各参加機関における個別の倫理審査委員会での審査となります。</w:t>
            </w:r>
            <w:r>
              <w:rPr>
                <w:rFonts w:ascii="ＭＳ Ｐ明朝" w:eastAsia="ＭＳ Ｐ明朝" w:hAnsi="ＭＳ Ｐ明朝"/>
                <w:kern w:val="2"/>
                <w:sz w:val="20"/>
                <w:szCs w:val="20"/>
              </w:rPr>
              <w:br/>
            </w:r>
            <w:r>
              <w:rPr>
                <w:rFonts w:ascii="ＭＳ Ｐ明朝" w:eastAsia="ＭＳ Ｐ明朝" w:hAnsi="ＭＳ Ｐ明朝" w:hint="eastAsia"/>
                <w:kern w:val="2"/>
                <w:sz w:val="20"/>
                <w:szCs w:val="20"/>
              </w:rPr>
              <w:lastRenderedPageBreak/>
              <w:t xml:space="preserve">　 </w:t>
            </w:r>
            <w:r w:rsidRPr="00A67BC8">
              <w:rPr>
                <w:rFonts w:ascii="ＭＳ Ｐ明朝" w:eastAsia="ＭＳ Ｐ明朝" w:hAnsi="ＭＳ Ｐ明朝" w:hint="eastAsia"/>
                <w:kern w:val="2"/>
                <w:sz w:val="20"/>
                <w:szCs w:val="20"/>
              </w:rPr>
              <w:t>□一括審査を受ける</w:t>
            </w:r>
            <w:r>
              <w:rPr>
                <w:rFonts w:ascii="ＭＳ Ｐ明朝" w:eastAsia="ＭＳ Ｐ明朝" w:hAnsi="ＭＳ Ｐ明朝"/>
                <w:kern w:val="2"/>
                <w:sz w:val="20"/>
                <w:szCs w:val="20"/>
              </w:rPr>
              <w:br/>
            </w:r>
            <w:r>
              <w:rPr>
                <w:rFonts w:ascii="ＭＳ Ｐ明朝" w:eastAsia="ＭＳ Ｐ明朝" w:hAnsi="ＭＳ Ｐ明朝" w:hint="eastAsia"/>
                <w:kern w:val="2"/>
                <w:sz w:val="20"/>
                <w:szCs w:val="20"/>
              </w:rPr>
              <w:t xml:space="preserve"> </w:t>
            </w:r>
            <w:r>
              <w:rPr>
                <w:rFonts w:ascii="ＭＳ Ｐ明朝" w:eastAsia="ＭＳ Ｐ明朝" w:hAnsi="ＭＳ Ｐ明朝"/>
                <w:kern w:val="2"/>
                <w:sz w:val="20"/>
                <w:szCs w:val="20"/>
              </w:rPr>
              <w:t xml:space="preserve">    </w:t>
            </w:r>
            <w:r w:rsidRPr="00A67BC8">
              <w:rPr>
                <w:rFonts w:ascii="ＭＳ Ｐ明朝" w:eastAsia="ＭＳ Ｐ明朝" w:hAnsi="ＭＳ Ｐ明朝" w:hint="eastAsia"/>
                <w:kern w:val="2"/>
                <w:sz w:val="20"/>
                <w:szCs w:val="20"/>
              </w:rPr>
              <w:t>倫理審査委員会webの『多機関共同研究に関する手順書』（正式名は『多機関共同</w:t>
            </w:r>
            <w:r>
              <w:rPr>
                <w:rFonts w:ascii="ＭＳ Ｐ明朝" w:eastAsia="ＭＳ Ｐ明朝" w:hAnsi="ＭＳ Ｐ明朝"/>
                <w:kern w:val="2"/>
                <w:sz w:val="20"/>
                <w:szCs w:val="20"/>
              </w:rPr>
              <w:br/>
              <w:t xml:space="preserve">     </w:t>
            </w:r>
            <w:r w:rsidRPr="00A67BC8">
              <w:rPr>
                <w:rFonts w:ascii="ＭＳ Ｐ明朝" w:eastAsia="ＭＳ Ｐ明朝" w:hAnsi="ＭＳ Ｐ明朝" w:hint="eastAsia"/>
                <w:kern w:val="2"/>
                <w:sz w:val="20"/>
                <w:szCs w:val="20"/>
              </w:rPr>
              <w:t>研究の倫理審査における費用と手続きについての手順書』）を参照</w:t>
            </w:r>
            <w:r>
              <w:rPr>
                <w:rFonts w:ascii="ＭＳ Ｐ明朝" w:eastAsia="ＭＳ Ｐ明朝" w:hAnsi="ＭＳ Ｐ明朝" w:hint="eastAsia"/>
                <w:kern w:val="2"/>
                <w:sz w:val="20"/>
                <w:szCs w:val="20"/>
              </w:rPr>
              <w:t>してください。</w:t>
            </w:r>
          </w:p>
          <w:p w14:paraId="5C166405" w14:textId="77777777" w:rsidR="00460566" w:rsidRPr="00A67BC8" w:rsidRDefault="00460566" w:rsidP="00E70B99">
            <w:pPr>
              <w:spacing w:after="0" w:line="300" w:lineRule="exact"/>
              <w:ind w:left="360"/>
              <w:rPr>
                <w:rFonts w:ascii="ＭＳ Ｐ明朝" w:eastAsia="ＭＳ Ｐ明朝" w:hAnsi="ＭＳ Ｐ明朝"/>
                <w:kern w:val="2"/>
                <w:sz w:val="20"/>
                <w:szCs w:val="20"/>
              </w:rPr>
            </w:pPr>
            <w:r>
              <w:rPr>
                <w:rFonts w:ascii="ＭＳ Ｐ明朝" w:eastAsia="ＭＳ Ｐ明朝" w:hAnsi="ＭＳ Ｐ明朝"/>
                <w:kern w:val="2"/>
                <w:sz w:val="20"/>
                <w:szCs w:val="20"/>
              </w:rPr>
              <w:br/>
            </w:r>
            <w:r>
              <w:rPr>
                <w:rFonts w:ascii="ＭＳ Ｐ明朝" w:eastAsia="ＭＳ Ｐ明朝" w:hAnsi="ＭＳ Ｐ明朝" w:hint="eastAsia"/>
                <w:kern w:val="2"/>
                <w:sz w:val="20"/>
                <w:szCs w:val="20"/>
              </w:rPr>
              <w:t xml:space="preserve">　　　　その上で、</w:t>
            </w:r>
            <w:r w:rsidRPr="00A67BC8">
              <w:rPr>
                <w:rFonts w:ascii="ＭＳ Ｐ明朝" w:eastAsia="ＭＳ Ｐ明朝" w:hAnsi="ＭＳ Ｐ明朝" w:hint="eastAsia"/>
                <w:kern w:val="2"/>
                <w:sz w:val="20"/>
                <w:szCs w:val="20"/>
              </w:rPr>
              <w:t>本学が代表研究機関に</w:t>
            </w:r>
            <w:r w:rsidRPr="00A67BC8">
              <w:rPr>
                <w:rFonts w:ascii="ＭＳ Ｐ明朝" w:eastAsia="ＭＳ Ｐ明朝" w:hAnsi="ＭＳ Ｐ明朝"/>
                <w:kern w:val="2"/>
                <w:sz w:val="20"/>
                <w:szCs w:val="20"/>
              </w:rPr>
              <w:br/>
            </w:r>
            <w:r>
              <w:rPr>
                <w:rFonts w:ascii="ＭＳ Ｐ明朝" w:eastAsia="ＭＳ Ｐ明朝" w:hAnsi="ＭＳ Ｐ明朝" w:hint="eastAsia"/>
                <w:kern w:val="2"/>
                <w:sz w:val="20"/>
                <w:szCs w:val="20"/>
              </w:rPr>
              <w:t xml:space="preserve">　　　　　　　</w:t>
            </w:r>
            <w:r w:rsidRPr="00A67BC8">
              <w:rPr>
                <w:rFonts w:ascii="ＭＳ Ｐ明朝" w:eastAsia="ＭＳ Ｐ明朝" w:hAnsi="ＭＳ Ｐ明朝" w:hint="eastAsia"/>
                <w:kern w:val="2"/>
                <w:sz w:val="20"/>
                <w:szCs w:val="20"/>
              </w:rPr>
              <w:t>□該当する</w:t>
            </w:r>
            <w:r w:rsidRPr="00A67BC8">
              <w:rPr>
                <w:rFonts w:ascii="ＭＳ Ｐ明朝" w:eastAsia="ＭＳ Ｐ明朝" w:hAnsi="ＭＳ Ｐ明朝"/>
                <w:kern w:val="2"/>
                <w:sz w:val="20"/>
                <w:szCs w:val="20"/>
              </w:rPr>
              <w:br/>
            </w:r>
            <w:r w:rsidRPr="00A67BC8">
              <w:rPr>
                <w:rFonts w:ascii="ＭＳ Ｐ明朝" w:eastAsia="ＭＳ Ｐ明朝" w:hAnsi="ＭＳ Ｐ明朝" w:hint="eastAsia"/>
                <w:kern w:val="2"/>
                <w:sz w:val="20"/>
                <w:szCs w:val="20"/>
              </w:rPr>
              <w:t xml:space="preserve">　</w:t>
            </w:r>
            <w:r>
              <w:rPr>
                <w:rFonts w:ascii="ＭＳ Ｐ明朝" w:eastAsia="ＭＳ Ｐ明朝" w:hAnsi="ＭＳ Ｐ明朝" w:hint="eastAsia"/>
                <w:kern w:val="2"/>
                <w:sz w:val="20"/>
                <w:szCs w:val="20"/>
              </w:rPr>
              <w:t xml:space="preserve">　　　　　　　</w:t>
            </w:r>
            <w:r w:rsidRPr="00A67BC8">
              <w:rPr>
                <w:rFonts w:ascii="ＭＳ Ｐ明朝" w:eastAsia="ＭＳ Ｐ明朝" w:hAnsi="ＭＳ Ｐ明朝" w:hint="eastAsia"/>
                <w:kern w:val="2"/>
                <w:sz w:val="20"/>
                <w:szCs w:val="20"/>
              </w:rPr>
              <w:t>⇒審査依頼先の倫理審査委員会が一括審査を</w:t>
            </w:r>
            <w:r>
              <w:rPr>
                <w:rFonts w:ascii="ＭＳ Ｐ明朝" w:eastAsia="ＭＳ Ｐ明朝" w:hAnsi="ＭＳ Ｐ明朝" w:hint="eastAsia"/>
                <w:kern w:val="2"/>
                <w:sz w:val="20"/>
                <w:szCs w:val="20"/>
              </w:rPr>
              <w:t>引き</w:t>
            </w:r>
            <w:r w:rsidRPr="00A67BC8">
              <w:rPr>
                <w:rFonts w:ascii="ＭＳ Ｐ明朝" w:eastAsia="ＭＳ Ｐ明朝" w:hAnsi="ＭＳ Ｐ明朝" w:hint="eastAsia"/>
                <w:kern w:val="2"/>
                <w:sz w:val="20"/>
                <w:szCs w:val="20"/>
              </w:rPr>
              <w:t>受けられるかどうか事前に確</w:t>
            </w:r>
            <w:r>
              <w:rPr>
                <w:rFonts w:ascii="ＭＳ Ｐ明朝" w:eastAsia="ＭＳ Ｐ明朝" w:hAnsi="ＭＳ Ｐ明朝"/>
                <w:kern w:val="2"/>
                <w:sz w:val="20"/>
                <w:szCs w:val="20"/>
              </w:rPr>
              <w:br/>
            </w:r>
            <w:r>
              <w:rPr>
                <w:rFonts w:ascii="ＭＳ Ｐ明朝" w:eastAsia="ＭＳ Ｐ明朝" w:hAnsi="ＭＳ Ｐ明朝" w:hint="eastAsia"/>
                <w:kern w:val="2"/>
                <w:sz w:val="20"/>
                <w:szCs w:val="20"/>
              </w:rPr>
              <w:t xml:space="preserve">　　　　　　　　　 </w:t>
            </w:r>
            <w:r w:rsidRPr="00A67BC8">
              <w:rPr>
                <w:rFonts w:ascii="ＭＳ Ｐ明朝" w:eastAsia="ＭＳ Ｐ明朝" w:hAnsi="ＭＳ Ｐ明朝" w:hint="eastAsia"/>
                <w:kern w:val="2"/>
                <w:sz w:val="20"/>
                <w:szCs w:val="20"/>
              </w:rPr>
              <w:t>認してください</w:t>
            </w:r>
          </w:p>
          <w:p w14:paraId="6207EA5B" w14:textId="77777777" w:rsidR="00460566" w:rsidRDefault="00460566" w:rsidP="00E70B99">
            <w:pPr>
              <w:spacing w:after="0" w:line="300" w:lineRule="exact"/>
              <w:ind w:firstLineChars="650" w:firstLine="1265"/>
              <w:rPr>
                <w:rFonts w:ascii="ＭＳ Ｐ明朝" w:eastAsia="ＭＳ Ｐ明朝" w:hAnsi="ＭＳ Ｐ明朝"/>
                <w:kern w:val="2"/>
                <w:sz w:val="20"/>
                <w:szCs w:val="20"/>
              </w:rPr>
            </w:pPr>
            <w:r>
              <w:rPr>
                <w:rFonts w:ascii="ＭＳ Ｐ明朝" w:eastAsia="ＭＳ Ｐ明朝" w:hAnsi="ＭＳ Ｐ明朝" w:hint="eastAsia"/>
                <w:kern w:val="2"/>
                <w:sz w:val="20"/>
                <w:szCs w:val="20"/>
              </w:rPr>
              <w:t>□該当しない</w:t>
            </w:r>
          </w:p>
          <w:p w14:paraId="64B69D64" w14:textId="77777777" w:rsidR="00460566" w:rsidRDefault="00460566" w:rsidP="00E70B99">
            <w:pPr>
              <w:spacing w:after="0" w:line="300" w:lineRule="exact"/>
              <w:ind w:left="360" w:firstLineChars="500" w:firstLine="973"/>
              <w:rPr>
                <w:rFonts w:ascii="ＭＳ Ｐ明朝" w:eastAsia="ＭＳ Ｐ明朝" w:hAnsi="ＭＳ Ｐ明朝"/>
                <w:kern w:val="2"/>
                <w:sz w:val="20"/>
                <w:szCs w:val="20"/>
              </w:rPr>
            </w:pPr>
            <w:r>
              <w:rPr>
                <w:rFonts w:ascii="ＭＳ Ｐ明朝" w:eastAsia="ＭＳ Ｐ明朝" w:hAnsi="ＭＳ Ｐ明朝" w:hint="eastAsia"/>
                <w:kern w:val="2"/>
                <w:sz w:val="20"/>
                <w:szCs w:val="20"/>
              </w:rPr>
              <w:t xml:space="preserve"> ⇒本学では倫理審査は行いません。『</w:t>
            </w:r>
            <w:r w:rsidRPr="005E33C4">
              <w:rPr>
                <w:rFonts w:ascii="ＭＳ Ｐ明朝" w:eastAsia="ＭＳ Ｐ明朝" w:hAnsi="ＭＳ Ｐ明朝" w:hint="eastAsia"/>
                <w:kern w:val="2"/>
                <w:sz w:val="20"/>
                <w:szCs w:val="20"/>
              </w:rPr>
              <w:t>多機関共同研究に関する手順書</w:t>
            </w:r>
            <w:r>
              <w:rPr>
                <w:rFonts w:ascii="ＭＳ Ｐ明朝" w:eastAsia="ＭＳ Ｐ明朝" w:hAnsi="ＭＳ Ｐ明朝" w:hint="eastAsia"/>
                <w:kern w:val="2"/>
                <w:sz w:val="20"/>
                <w:szCs w:val="20"/>
              </w:rPr>
              <w:t>』（正式</w:t>
            </w:r>
          </w:p>
          <w:p w14:paraId="4CC0FA97" w14:textId="77777777" w:rsidR="00460566" w:rsidRDefault="00460566" w:rsidP="00E70B99">
            <w:pPr>
              <w:spacing w:after="0" w:line="300" w:lineRule="exact"/>
              <w:ind w:left="360" w:firstLineChars="650" w:firstLine="1265"/>
              <w:rPr>
                <w:rFonts w:ascii="ＭＳ Ｐ明朝" w:eastAsia="ＭＳ Ｐ明朝" w:hAnsi="ＭＳ Ｐ明朝"/>
                <w:kern w:val="2"/>
                <w:sz w:val="20"/>
                <w:szCs w:val="20"/>
              </w:rPr>
            </w:pPr>
            <w:r>
              <w:rPr>
                <w:rFonts w:ascii="ＭＳ Ｐ明朝" w:eastAsia="ＭＳ Ｐ明朝" w:hAnsi="ＭＳ Ｐ明朝" w:hint="eastAsia"/>
                <w:kern w:val="2"/>
                <w:sz w:val="20"/>
                <w:szCs w:val="20"/>
              </w:rPr>
              <w:t>名は『</w:t>
            </w:r>
            <w:r w:rsidRPr="005E33C4">
              <w:rPr>
                <w:rFonts w:ascii="ＭＳ Ｐ明朝" w:eastAsia="ＭＳ Ｐ明朝" w:hAnsi="ＭＳ Ｐ明朝" w:hint="eastAsia"/>
                <w:kern w:val="2"/>
                <w:sz w:val="20"/>
                <w:szCs w:val="20"/>
              </w:rPr>
              <w:t>多機関共同研究の倫理審査における費用と手続きについての手順書</w:t>
            </w:r>
            <w:r>
              <w:rPr>
                <w:rFonts w:ascii="ＭＳ Ｐ明朝" w:eastAsia="ＭＳ Ｐ明朝" w:hAnsi="ＭＳ Ｐ明朝" w:hint="eastAsia"/>
                <w:kern w:val="2"/>
                <w:sz w:val="20"/>
                <w:szCs w:val="20"/>
              </w:rPr>
              <w:t>』</w:t>
            </w:r>
          </w:p>
          <w:p w14:paraId="225A56F6" w14:textId="77777777" w:rsidR="00460566" w:rsidRPr="009A4C0D" w:rsidRDefault="00460566" w:rsidP="00E70B99">
            <w:pPr>
              <w:spacing w:after="0" w:line="300" w:lineRule="exact"/>
              <w:ind w:left="360" w:firstLineChars="650" w:firstLine="1265"/>
              <w:rPr>
                <w:rFonts w:ascii="ＭＳ Ｐ明朝" w:eastAsia="ＭＳ Ｐ明朝" w:hAnsi="ＭＳ Ｐ明朝"/>
                <w:kern w:val="2"/>
                <w:sz w:val="20"/>
                <w:szCs w:val="20"/>
              </w:rPr>
            </w:pPr>
            <w:r>
              <w:rPr>
                <w:rFonts w:ascii="ＭＳ Ｐ明朝" w:eastAsia="ＭＳ Ｐ明朝" w:hAnsi="ＭＳ Ｐ明朝" w:hint="eastAsia"/>
                <w:kern w:val="2"/>
                <w:sz w:val="20"/>
                <w:szCs w:val="20"/>
              </w:rPr>
              <w:t>における「手続き１」に従ってください。</w:t>
            </w:r>
          </w:p>
        </w:tc>
      </w:tr>
      <w:tr w:rsidR="00460566" w:rsidRPr="009A4C0D" w14:paraId="2DF88B26" w14:textId="77777777" w:rsidTr="00E70B99">
        <w:tc>
          <w:tcPr>
            <w:tcW w:w="1560" w:type="dxa"/>
            <w:vAlign w:val="center"/>
          </w:tcPr>
          <w:p w14:paraId="2FD6D9A7" w14:textId="77777777" w:rsidR="00460566" w:rsidRPr="009A4C0D" w:rsidRDefault="00460566" w:rsidP="00E70B99">
            <w:pPr>
              <w:widowControl w:val="0"/>
              <w:spacing w:after="0" w:line="240" w:lineRule="auto"/>
              <w:jc w:val="both"/>
              <w:rPr>
                <w:rFonts w:ascii="ＭＳ Ｐ明朝" w:eastAsia="ＭＳ Ｐ明朝" w:hAnsi="ＭＳ Ｐ明朝"/>
                <w:kern w:val="2"/>
                <w:sz w:val="20"/>
                <w:szCs w:val="20"/>
              </w:rPr>
            </w:pPr>
            <w:r>
              <w:rPr>
                <w:rFonts w:ascii="ＭＳ Ｐ明朝" w:eastAsia="ＭＳ Ｐ明朝" w:hAnsi="ＭＳ Ｐ明朝" w:hint="eastAsia"/>
                <w:kern w:val="2"/>
                <w:sz w:val="20"/>
                <w:szCs w:val="20"/>
              </w:rPr>
              <w:lastRenderedPageBreak/>
              <w:t>研究実施上</w:t>
            </w:r>
            <w:r w:rsidRPr="009A4C0D">
              <w:rPr>
                <w:rFonts w:ascii="ＭＳ Ｐ明朝" w:eastAsia="ＭＳ Ｐ明朝" w:hAnsi="ＭＳ Ｐ明朝" w:hint="eastAsia"/>
                <w:kern w:val="2"/>
                <w:sz w:val="20"/>
                <w:szCs w:val="20"/>
              </w:rPr>
              <w:t>参照すべき指針</w:t>
            </w:r>
            <w:r>
              <w:rPr>
                <w:rFonts w:ascii="ＭＳ Ｐ明朝" w:eastAsia="ＭＳ Ｐ明朝" w:hAnsi="ＭＳ Ｐ明朝" w:hint="eastAsia"/>
                <w:kern w:val="2"/>
                <w:sz w:val="20"/>
                <w:szCs w:val="20"/>
              </w:rPr>
              <w:t>等</w:t>
            </w:r>
          </w:p>
          <w:p w14:paraId="6068B701" w14:textId="77777777" w:rsidR="00460566" w:rsidRPr="000851D5" w:rsidRDefault="00460566" w:rsidP="00E70B99">
            <w:pPr>
              <w:spacing w:after="0" w:line="300" w:lineRule="exact"/>
              <w:ind w:leftChars="1" w:left="142" w:rightChars="39" w:right="84" w:hangingChars="72" w:hanging="140"/>
              <w:jc w:val="both"/>
              <w:rPr>
                <w:rFonts w:ascii="ＭＳ Ｐ明朝" w:eastAsia="ＭＳ Ｐ明朝" w:hAnsi="ＭＳ Ｐ明朝"/>
                <w:kern w:val="2"/>
                <w:sz w:val="20"/>
                <w:szCs w:val="20"/>
              </w:rPr>
            </w:pPr>
          </w:p>
        </w:tc>
        <w:tc>
          <w:tcPr>
            <w:tcW w:w="8079" w:type="dxa"/>
            <w:vAlign w:val="center"/>
          </w:tcPr>
          <w:p w14:paraId="2C418B50" w14:textId="77777777" w:rsidR="00460566" w:rsidRDefault="00460566" w:rsidP="00E70B99">
            <w:pPr>
              <w:widowControl w:val="0"/>
              <w:spacing w:after="0" w:line="200" w:lineRule="exact"/>
              <w:jc w:val="both"/>
              <w:rPr>
                <w:rFonts w:ascii="ＭＳ Ｐゴシック" w:eastAsia="ＭＳ Ｐゴシック" w:hAnsi="ＭＳ Ｐゴシック"/>
                <w:color w:val="FF0000"/>
                <w:kern w:val="2"/>
                <w:sz w:val="18"/>
                <w:szCs w:val="18"/>
              </w:rPr>
            </w:pPr>
            <w:r>
              <w:rPr>
                <w:rFonts w:ascii="ＭＳ Ｐゴシック" w:eastAsia="ＭＳ Ｐゴシック" w:hAnsi="ＭＳ Ｐゴシック" w:hint="eastAsia"/>
                <w:color w:val="FF0000"/>
                <w:kern w:val="2"/>
                <w:sz w:val="18"/>
                <w:szCs w:val="18"/>
              </w:rPr>
              <w:t>当該研究が</w:t>
            </w:r>
            <w:r w:rsidRPr="00587057">
              <w:rPr>
                <w:rFonts w:ascii="ＭＳ Ｐゴシック" w:eastAsia="ＭＳ Ｐゴシック" w:hAnsi="ＭＳ Ｐゴシック" w:hint="eastAsia"/>
                <w:color w:val="FF0000"/>
                <w:kern w:val="2"/>
                <w:sz w:val="18"/>
                <w:szCs w:val="18"/>
              </w:rPr>
              <w:t>「人を対象とする生命科学・医学系研究に関する倫理指針」</w:t>
            </w:r>
            <w:r>
              <w:rPr>
                <w:rFonts w:ascii="ＭＳ Ｐゴシック" w:eastAsia="ＭＳ Ｐゴシック" w:hAnsi="ＭＳ Ｐゴシック" w:hint="eastAsia"/>
                <w:color w:val="FF0000"/>
                <w:kern w:val="2"/>
                <w:sz w:val="18"/>
                <w:szCs w:val="18"/>
              </w:rPr>
              <w:t>の下で実施される研究なのか、他の指針の下で実施される研究なのかの確認。</w:t>
            </w:r>
          </w:p>
          <w:p w14:paraId="698A4FC1" w14:textId="77777777" w:rsidR="00460566" w:rsidRDefault="00460566" w:rsidP="00E70B99">
            <w:pPr>
              <w:widowControl w:val="0"/>
              <w:spacing w:after="0" w:line="200" w:lineRule="exact"/>
              <w:jc w:val="both"/>
              <w:rPr>
                <w:rFonts w:ascii="ＭＳ Ｐゴシック" w:eastAsia="ＭＳ Ｐゴシック" w:hAnsi="ＭＳ Ｐゴシック"/>
                <w:color w:val="FF0000"/>
                <w:kern w:val="2"/>
                <w:sz w:val="18"/>
                <w:szCs w:val="18"/>
              </w:rPr>
            </w:pPr>
          </w:p>
          <w:p w14:paraId="7A229B31" w14:textId="77777777" w:rsidR="00460566" w:rsidRDefault="00460566" w:rsidP="00E70B99">
            <w:pPr>
              <w:widowControl w:val="0"/>
              <w:spacing w:after="0" w:line="200" w:lineRule="exact"/>
              <w:jc w:val="both"/>
              <w:rPr>
                <w:rFonts w:ascii="ＭＳ Ｐゴシック" w:eastAsia="ＭＳ Ｐゴシック" w:hAnsi="ＭＳ Ｐゴシック"/>
                <w:color w:val="FF0000"/>
                <w:kern w:val="2"/>
                <w:sz w:val="18"/>
                <w:szCs w:val="18"/>
              </w:rPr>
            </w:pPr>
            <w:r w:rsidRPr="00587057">
              <w:rPr>
                <w:rFonts w:ascii="ＭＳ Ｐゴシック" w:eastAsia="ＭＳ Ｐゴシック" w:hAnsi="ＭＳ Ｐゴシック" w:hint="eastAsia"/>
                <w:color w:val="FF0000"/>
                <w:kern w:val="2"/>
                <w:sz w:val="18"/>
                <w:szCs w:val="18"/>
              </w:rPr>
              <w:t>医療・福祉の領域ではおそらく「人を対象とする生命科学・医学系研究に関する倫理指針」が一番厳しい倫理指針になるが、研究によっては上記指針以外の指針の下で実施されるものも</w:t>
            </w:r>
            <w:r>
              <w:rPr>
                <w:rFonts w:ascii="ＭＳ Ｐゴシック" w:eastAsia="ＭＳ Ｐゴシック" w:hAnsi="ＭＳ Ｐゴシック" w:hint="eastAsia"/>
                <w:color w:val="FF0000"/>
                <w:kern w:val="2"/>
                <w:sz w:val="18"/>
                <w:szCs w:val="18"/>
              </w:rPr>
              <w:t>存在する。</w:t>
            </w:r>
          </w:p>
          <w:p w14:paraId="1CA89F37" w14:textId="77777777" w:rsidR="00460566" w:rsidRDefault="00460566" w:rsidP="00E70B99">
            <w:pPr>
              <w:widowControl w:val="0"/>
              <w:spacing w:after="0" w:line="200" w:lineRule="exact"/>
              <w:jc w:val="both"/>
              <w:rPr>
                <w:rFonts w:ascii="ＭＳ Ｐゴシック" w:eastAsia="ＭＳ Ｐゴシック" w:hAnsi="ＭＳ Ｐゴシック"/>
                <w:color w:val="FF0000"/>
                <w:kern w:val="2"/>
                <w:sz w:val="18"/>
                <w:szCs w:val="18"/>
              </w:rPr>
            </w:pPr>
          </w:p>
          <w:p w14:paraId="0BF0B090" w14:textId="77777777" w:rsidR="00460566" w:rsidRDefault="00460566" w:rsidP="00E70B99">
            <w:pPr>
              <w:widowControl w:val="0"/>
              <w:spacing w:after="0" w:line="200" w:lineRule="exact"/>
              <w:jc w:val="both"/>
              <w:rPr>
                <w:rFonts w:ascii="ＭＳ Ｐゴシック" w:eastAsia="ＭＳ Ｐゴシック" w:hAnsi="ＭＳ Ｐゴシック"/>
                <w:color w:val="FF0000"/>
                <w:kern w:val="2"/>
                <w:sz w:val="18"/>
                <w:szCs w:val="18"/>
              </w:rPr>
            </w:pPr>
            <w:r>
              <w:rPr>
                <w:rFonts w:ascii="ＭＳ Ｐゴシック" w:eastAsia="ＭＳ Ｐゴシック" w:hAnsi="ＭＳ Ｐゴシック" w:hint="eastAsia"/>
                <w:color w:val="FF0000"/>
                <w:kern w:val="2"/>
                <w:sz w:val="18"/>
                <w:szCs w:val="18"/>
              </w:rPr>
              <w:t>（参考）</w:t>
            </w:r>
          </w:p>
          <w:p w14:paraId="2BB244E7" w14:textId="77777777" w:rsidR="00460566" w:rsidRPr="00D8202B" w:rsidRDefault="00460566" w:rsidP="00E70B99">
            <w:pPr>
              <w:widowControl w:val="0"/>
              <w:spacing w:after="0" w:line="200" w:lineRule="exact"/>
              <w:jc w:val="both"/>
              <w:rPr>
                <w:rFonts w:ascii="ＭＳ Ｐゴシック" w:eastAsia="ＭＳ Ｐゴシック" w:hAnsi="ＭＳ Ｐゴシック"/>
                <w:color w:val="FF0000"/>
                <w:kern w:val="2"/>
                <w:sz w:val="18"/>
                <w:szCs w:val="18"/>
              </w:rPr>
            </w:pPr>
            <w:r w:rsidRPr="00D8202B">
              <w:rPr>
                <w:rFonts w:ascii="ＭＳ Ｐゴシック" w:eastAsia="ＭＳ Ｐゴシック" w:hAnsi="ＭＳ Ｐゴシック" w:hint="eastAsia"/>
                <w:color w:val="FF0000"/>
                <w:kern w:val="2"/>
                <w:sz w:val="18"/>
                <w:szCs w:val="18"/>
              </w:rPr>
              <w:t>「人を対象とする生命科学・医学系研究」とは、次のア又はイを目的として実施される活動をいう。</w:t>
            </w:r>
          </w:p>
          <w:p w14:paraId="710A1B6C" w14:textId="77777777" w:rsidR="00460566" w:rsidRPr="00D8202B" w:rsidRDefault="00460566" w:rsidP="00E70B99">
            <w:pPr>
              <w:widowControl w:val="0"/>
              <w:spacing w:after="0" w:line="200" w:lineRule="exact"/>
              <w:jc w:val="both"/>
              <w:rPr>
                <w:rFonts w:ascii="ＭＳ Ｐゴシック" w:eastAsia="ＭＳ Ｐゴシック" w:hAnsi="ＭＳ Ｐゴシック"/>
                <w:color w:val="FF0000"/>
                <w:kern w:val="2"/>
                <w:sz w:val="18"/>
                <w:szCs w:val="18"/>
              </w:rPr>
            </w:pPr>
            <w:r w:rsidRPr="00D8202B">
              <w:rPr>
                <w:rFonts w:ascii="ＭＳ Ｐゴシック" w:eastAsia="ＭＳ Ｐゴシック" w:hAnsi="ＭＳ Ｐゴシック" w:hint="eastAsia"/>
                <w:color w:val="FF0000"/>
                <w:kern w:val="2"/>
                <w:sz w:val="18"/>
                <w:szCs w:val="18"/>
              </w:rPr>
              <w:t>ア　次の①、②、③又は④を通じて、国民の健康の保持増進又は患者の傷病からの回復若しくは生活の質の向上に資する知識を得ること。</w:t>
            </w:r>
          </w:p>
          <w:p w14:paraId="2BCADF58" w14:textId="77777777" w:rsidR="00460566" w:rsidRPr="00D8202B" w:rsidRDefault="00460566" w:rsidP="00E70B99">
            <w:pPr>
              <w:widowControl w:val="0"/>
              <w:spacing w:after="0" w:line="200" w:lineRule="exact"/>
              <w:jc w:val="both"/>
              <w:rPr>
                <w:rFonts w:ascii="ＭＳ Ｐゴシック" w:eastAsia="ＭＳ Ｐゴシック" w:hAnsi="ＭＳ Ｐゴシック"/>
                <w:color w:val="FF0000"/>
                <w:kern w:val="2"/>
                <w:sz w:val="18"/>
                <w:szCs w:val="18"/>
              </w:rPr>
            </w:pPr>
            <w:r w:rsidRPr="00D8202B">
              <w:rPr>
                <w:rFonts w:ascii="ＭＳ Ｐゴシック" w:eastAsia="ＭＳ Ｐゴシック" w:hAnsi="ＭＳ Ｐゴシック" w:hint="eastAsia"/>
                <w:color w:val="FF0000"/>
                <w:kern w:val="2"/>
                <w:sz w:val="18"/>
                <w:szCs w:val="18"/>
              </w:rPr>
              <w:t>① 傷病の成因（健康に関する様々な事象の頻度及び分布並びにそれらに影響を与える要因を含む。）の理解</w:t>
            </w:r>
          </w:p>
          <w:p w14:paraId="20E6F608" w14:textId="77777777" w:rsidR="00460566" w:rsidRPr="00D8202B" w:rsidRDefault="00460566" w:rsidP="00E70B99">
            <w:pPr>
              <w:widowControl w:val="0"/>
              <w:spacing w:after="0" w:line="200" w:lineRule="exact"/>
              <w:jc w:val="both"/>
              <w:rPr>
                <w:rFonts w:ascii="ＭＳ Ｐゴシック" w:eastAsia="ＭＳ Ｐゴシック" w:hAnsi="ＭＳ Ｐゴシック"/>
                <w:color w:val="FF0000"/>
                <w:kern w:val="2"/>
                <w:sz w:val="18"/>
                <w:szCs w:val="18"/>
              </w:rPr>
            </w:pPr>
            <w:r w:rsidRPr="00D8202B">
              <w:rPr>
                <w:rFonts w:ascii="ＭＳ Ｐゴシック" w:eastAsia="ＭＳ Ｐゴシック" w:hAnsi="ＭＳ Ｐゴシック" w:hint="eastAsia"/>
                <w:color w:val="FF0000"/>
                <w:kern w:val="2"/>
                <w:sz w:val="18"/>
                <w:szCs w:val="18"/>
              </w:rPr>
              <w:t>② 病態の理解</w:t>
            </w:r>
          </w:p>
          <w:p w14:paraId="57795A2F" w14:textId="77777777" w:rsidR="00460566" w:rsidRPr="00D8202B" w:rsidRDefault="00460566" w:rsidP="00E70B99">
            <w:pPr>
              <w:widowControl w:val="0"/>
              <w:spacing w:after="0" w:line="200" w:lineRule="exact"/>
              <w:jc w:val="both"/>
              <w:rPr>
                <w:rFonts w:ascii="ＭＳ Ｐゴシック" w:eastAsia="ＭＳ Ｐゴシック" w:hAnsi="ＭＳ Ｐゴシック"/>
                <w:color w:val="FF0000"/>
                <w:kern w:val="2"/>
                <w:sz w:val="18"/>
                <w:szCs w:val="18"/>
              </w:rPr>
            </w:pPr>
            <w:r w:rsidRPr="00D8202B">
              <w:rPr>
                <w:rFonts w:ascii="ＭＳ Ｐゴシック" w:eastAsia="ＭＳ Ｐゴシック" w:hAnsi="ＭＳ Ｐゴシック" w:hint="eastAsia"/>
                <w:color w:val="FF0000"/>
                <w:kern w:val="2"/>
                <w:sz w:val="18"/>
                <w:szCs w:val="18"/>
              </w:rPr>
              <w:t>③ 傷病の予防方法の改善又は有効性の検証</w:t>
            </w:r>
          </w:p>
          <w:p w14:paraId="6585AFA3" w14:textId="77777777" w:rsidR="00460566" w:rsidRPr="00D8202B" w:rsidRDefault="00460566" w:rsidP="00E70B99">
            <w:pPr>
              <w:widowControl w:val="0"/>
              <w:spacing w:after="0" w:line="200" w:lineRule="exact"/>
              <w:jc w:val="both"/>
              <w:rPr>
                <w:rFonts w:ascii="ＭＳ Ｐゴシック" w:eastAsia="ＭＳ Ｐゴシック" w:hAnsi="ＭＳ Ｐゴシック"/>
                <w:color w:val="FF0000"/>
                <w:kern w:val="2"/>
                <w:sz w:val="18"/>
                <w:szCs w:val="18"/>
              </w:rPr>
            </w:pPr>
            <w:r w:rsidRPr="00D8202B">
              <w:rPr>
                <w:rFonts w:ascii="ＭＳ Ｐゴシック" w:eastAsia="ＭＳ Ｐゴシック" w:hAnsi="ＭＳ Ｐゴシック" w:hint="eastAsia"/>
                <w:color w:val="FF0000"/>
                <w:kern w:val="2"/>
                <w:sz w:val="18"/>
                <w:szCs w:val="18"/>
              </w:rPr>
              <w:t>④ 医療における診断方法及び治療方法の改善又は有効性の検証</w:t>
            </w:r>
          </w:p>
          <w:p w14:paraId="54AFF600" w14:textId="77777777" w:rsidR="00460566" w:rsidRPr="00D8202B" w:rsidRDefault="00460566" w:rsidP="00E70B99">
            <w:pPr>
              <w:widowControl w:val="0"/>
              <w:spacing w:after="0" w:line="200" w:lineRule="exact"/>
              <w:jc w:val="both"/>
              <w:rPr>
                <w:rFonts w:ascii="ＭＳ Ｐゴシック" w:eastAsia="ＭＳ Ｐゴシック" w:hAnsi="ＭＳ Ｐゴシック"/>
                <w:color w:val="FF0000"/>
                <w:kern w:val="2"/>
                <w:sz w:val="18"/>
                <w:szCs w:val="18"/>
              </w:rPr>
            </w:pPr>
            <w:r w:rsidRPr="00D8202B">
              <w:rPr>
                <w:rFonts w:ascii="ＭＳ Ｐゴシック" w:eastAsia="ＭＳ Ｐゴシック" w:hAnsi="ＭＳ Ｐゴシック" w:hint="eastAsia"/>
                <w:color w:val="FF0000"/>
                <w:kern w:val="2"/>
                <w:sz w:val="18"/>
                <w:szCs w:val="18"/>
              </w:rPr>
              <w:t>イ 人由来の試料・情報を用いて、ヒトゲノム及び遺伝子の構造又は機能並びに遺伝子</w:t>
            </w:r>
          </w:p>
          <w:p w14:paraId="7D7D4C84" w14:textId="77777777" w:rsidR="00460566" w:rsidRPr="00D8202B" w:rsidRDefault="00460566" w:rsidP="00E70B99">
            <w:pPr>
              <w:widowControl w:val="0"/>
              <w:spacing w:after="0" w:line="200" w:lineRule="exact"/>
              <w:jc w:val="both"/>
              <w:rPr>
                <w:rFonts w:ascii="ＭＳ Ｐゴシック" w:eastAsia="ＭＳ Ｐゴシック" w:hAnsi="ＭＳ Ｐゴシック"/>
                <w:color w:val="FF0000"/>
                <w:kern w:val="2"/>
                <w:sz w:val="18"/>
                <w:szCs w:val="18"/>
              </w:rPr>
            </w:pPr>
            <w:r w:rsidRPr="00D8202B">
              <w:rPr>
                <w:rFonts w:ascii="ＭＳ Ｐゴシック" w:eastAsia="ＭＳ Ｐゴシック" w:hAnsi="ＭＳ Ｐゴシック" w:hint="eastAsia"/>
                <w:color w:val="FF0000"/>
                <w:kern w:val="2"/>
                <w:sz w:val="18"/>
                <w:szCs w:val="18"/>
              </w:rPr>
              <w:t>の変異又は発現に関する知識を得ること。</w:t>
            </w:r>
          </w:p>
          <w:p w14:paraId="4AED6115" w14:textId="77777777" w:rsidR="00460566" w:rsidRDefault="00460566" w:rsidP="00E70B99">
            <w:pPr>
              <w:widowControl w:val="0"/>
              <w:spacing w:after="0" w:line="200" w:lineRule="exact"/>
              <w:jc w:val="both"/>
              <w:rPr>
                <w:rFonts w:ascii="ＭＳ Ｐゴシック" w:eastAsia="ＭＳ Ｐゴシック" w:hAnsi="ＭＳ Ｐゴシック"/>
                <w:color w:val="FF0000"/>
                <w:kern w:val="2"/>
                <w:sz w:val="18"/>
                <w:szCs w:val="18"/>
              </w:rPr>
            </w:pPr>
            <w:r w:rsidRPr="00D8202B">
              <w:rPr>
                <w:rFonts w:ascii="ＭＳ Ｐゴシック" w:eastAsia="ＭＳ Ｐゴシック" w:hAnsi="ＭＳ Ｐゴシック" w:hint="eastAsia"/>
                <w:color w:val="FF0000"/>
                <w:kern w:val="2"/>
                <w:sz w:val="18"/>
                <w:szCs w:val="18"/>
              </w:rPr>
              <w:t>（ガイダンスp.4より）</w:t>
            </w:r>
          </w:p>
          <w:p w14:paraId="0FB249A9" w14:textId="77777777" w:rsidR="00460566" w:rsidRDefault="00460566" w:rsidP="00E70B99">
            <w:pPr>
              <w:widowControl w:val="0"/>
              <w:spacing w:after="0" w:line="240" w:lineRule="auto"/>
              <w:ind w:leftChars="100" w:left="1577" w:hangingChars="700" w:hanging="1362"/>
              <w:jc w:val="both"/>
              <w:rPr>
                <w:rFonts w:ascii="ＭＳ Ｐ明朝" w:eastAsia="ＭＳ Ｐ明朝" w:hAnsi="ＭＳ Ｐ明朝"/>
                <w:kern w:val="2"/>
                <w:sz w:val="20"/>
                <w:szCs w:val="20"/>
              </w:rPr>
            </w:pPr>
          </w:p>
          <w:p w14:paraId="45C08281" w14:textId="77777777" w:rsidR="00460566" w:rsidRPr="009A4C0D" w:rsidRDefault="00460566" w:rsidP="00E70B99">
            <w:pPr>
              <w:widowControl w:val="0"/>
              <w:spacing w:after="0" w:line="240" w:lineRule="auto"/>
              <w:ind w:leftChars="100" w:left="1577" w:hangingChars="700" w:hanging="1362"/>
              <w:jc w:val="both"/>
              <w:rPr>
                <w:rFonts w:ascii="ＭＳ Ｐ明朝" w:eastAsia="ＭＳ Ｐ明朝" w:hAnsi="ＭＳ Ｐ明朝"/>
                <w:kern w:val="2"/>
                <w:sz w:val="20"/>
                <w:szCs w:val="20"/>
              </w:rPr>
            </w:pPr>
            <w:r w:rsidRPr="009A4C0D">
              <w:rPr>
                <w:rFonts w:ascii="ＭＳ Ｐ明朝" w:eastAsia="ＭＳ Ｐ明朝" w:hAnsi="ＭＳ Ｐ明朝" w:hint="eastAsia"/>
                <w:kern w:val="2"/>
                <w:sz w:val="20"/>
                <w:szCs w:val="20"/>
              </w:rPr>
              <w:t>□①「人を対象とする</w:t>
            </w:r>
            <w:r>
              <w:rPr>
                <w:rFonts w:ascii="ＭＳ Ｐ明朝" w:eastAsia="ＭＳ Ｐ明朝" w:hAnsi="ＭＳ Ｐ明朝" w:hint="eastAsia"/>
                <w:kern w:val="2"/>
                <w:sz w:val="20"/>
                <w:szCs w:val="20"/>
              </w:rPr>
              <w:t>生命科学・</w:t>
            </w:r>
            <w:r w:rsidRPr="009A4C0D">
              <w:rPr>
                <w:rFonts w:ascii="ＭＳ Ｐ明朝" w:eastAsia="ＭＳ Ｐ明朝" w:hAnsi="ＭＳ Ｐ明朝" w:hint="eastAsia"/>
                <w:kern w:val="2"/>
                <w:sz w:val="20"/>
                <w:szCs w:val="20"/>
              </w:rPr>
              <w:t>医学系研究に関する倫理指針」</w:t>
            </w:r>
          </w:p>
          <w:p w14:paraId="055B6BDA" w14:textId="77777777" w:rsidR="00460566" w:rsidRPr="009A4C0D" w:rsidRDefault="00460566" w:rsidP="00E70B99">
            <w:pPr>
              <w:widowControl w:val="0"/>
              <w:spacing w:after="0" w:line="240" w:lineRule="auto"/>
              <w:ind w:leftChars="100" w:left="1577" w:hangingChars="700" w:hanging="1362"/>
              <w:jc w:val="both"/>
              <w:rPr>
                <w:rFonts w:ascii="ＭＳ Ｐ明朝" w:eastAsia="ＭＳ Ｐ明朝" w:hAnsi="ＭＳ Ｐ明朝"/>
                <w:i/>
                <w:kern w:val="2"/>
                <w:sz w:val="20"/>
                <w:szCs w:val="20"/>
              </w:rPr>
            </w:pPr>
            <w:r w:rsidRPr="009A4C0D">
              <w:rPr>
                <w:rFonts w:ascii="ＭＳ Ｐ明朝" w:eastAsia="ＭＳ Ｐ明朝" w:hAnsi="ＭＳ Ｐ明朝" w:hint="eastAsia"/>
                <w:kern w:val="2"/>
                <w:sz w:val="20"/>
                <w:szCs w:val="20"/>
              </w:rPr>
              <w:t>□②</w:t>
            </w:r>
            <w:r>
              <w:rPr>
                <w:rFonts w:ascii="ＭＳ Ｐ明朝" w:eastAsia="ＭＳ Ｐ明朝" w:hAnsi="ＭＳ Ｐ明朝" w:hint="eastAsia"/>
                <w:kern w:val="2"/>
                <w:sz w:val="20"/>
                <w:szCs w:val="20"/>
              </w:rPr>
              <w:t>そ</w:t>
            </w:r>
            <w:r w:rsidRPr="009A4C0D">
              <w:rPr>
                <w:rFonts w:ascii="ＭＳ Ｐ明朝" w:eastAsia="ＭＳ Ｐ明朝" w:hAnsi="ＭＳ Ｐ明朝" w:hint="eastAsia"/>
                <w:kern w:val="2"/>
                <w:sz w:val="20"/>
                <w:szCs w:val="20"/>
              </w:rPr>
              <w:t xml:space="preserve">の他　</w:t>
            </w:r>
          </w:p>
          <w:p w14:paraId="1F454DA2" w14:textId="77777777" w:rsidR="00460566" w:rsidRDefault="00460566" w:rsidP="00E70B99">
            <w:pPr>
              <w:widowControl w:val="0"/>
              <w:spacing w:after="0" w:line="240" w:lineRule="auto"/>
              <w:ind w:leftChars="400" w:left="3582" w:hangingChars="1400" w:hanging="2724"/>
              <w:rPr>
                <w:rFonts w:ascii="ＭＳ Ｐ明朝" w:eastAsia="ＭＳ Ｐ明朝" w:hAnsi="ＭＳ Ｐ明朝"/>
                <w:kern w:val="2"/>
                <w:sz w:val="20"/>
                <w:szCs w:val="20"/>
              </w:rPr>
            </w:pPr>
            <w:r w:rsidRPr="009A4C0D">
              <w:rPr>
                <w:rFonts w:ascii="ＭＳ Ｐ明朝" w:eastAsia="ＭＳ Ｐ明朝" w:hAnsi="ＭＳ Ｐ明朝" w:hint="eastAsia"/>
                <w:kern w:val="2"/>
                <w:sz w:val="20"/>
                <w:szCs w:val="20"/>
              </w:rPr>
              <w:t>指針</w:t>
            </w:r>
            <w:r>
              <w:rPr>
                <w:rFonts w:ascii="ＭＳ Ｐ明朝" w:eastAsia="ＭＳ Ｐ明朝" w:hAnsi="ＭＳ Ｐ明朝" w:hint="eastAsia"/>
                <w:kern w:val="2"/>
                <w:sz w:val="20"/>
                <w:szCs w:val="20"/>
              </w:rPr>
              <w:t>等</w:t>
            </w:r>
            <w:r w:rsidRPr="009A4C0D">
              <w:rPr>
                <w:rFonts w:ascii="ＭＳ Ｐ明朝" w:eastAsia="ＭＳ Ｐ明朝" w:hAnsi="ＭＳ Ｐ明朝" w:hint="eastAsia"/>
                <w:kern w:val="2"/>
                <w:sz w:val="20"/>
                <w:szCs w:val="20"/>
              </w:rPr>
              <w:t>名：</w:t>
            </w:r>
            <w:r>
              <w:rPr>
                <w:rFonts w:ascii="ＭＳ Ｐ明朝" w:eastAsia="ＭＳ Ｐ明朝" w:hAnsi="ＭＳ Ｐ明朝" w:hint="eastAsia"/>
                <w:kern w:val="2"/>
                <w:sz w:val="20"/>
                <w:szCs w:val="20"/>
              </w:rPr>
              <w:t>（</w:t>
            </w:r>
            <w:r w:rsidRPr="009A4C0D">
              <w:rPr>
                <w:rFonts w:ascii="ＭＳ Ｐ明朝" w:eastAsia="ＭＳ Ｐ明朝" w:hAnsi="ＭＳ Ｐ明朝" w:hint="eastAsia"/>
                <w:kern w:val="2"/>
                <w:sz w:val="20"/>
                <w:szCs w:val="20"/>
              </w:rPr>
              <w:t xml:space="preserve">　　　　　　　　　　　　　　　　　　　　　　　　</w:t>
            </w:r>
            <w:r>
              <w:rPr>
                <w:rFonts w:ascii="ＭＳ Ｐ明朝" w:eastAsia="ＭＳ Ｐ明朝" w:hAnsi="ＭＳ Ｐ明朝" w:hint="eastAsia"/>
                <w:kern w:val="2"/>
                <w:sz w:val="20"/>
                <w:szCs w:val="20"/>
              </w:rPr>
              <w:t xml:space="preserve">　　　　　　</w:t>
            </w:r>
            <w:r w:rsidRPr="009A4C0D">
              <w:rPr>
                <w:rFonts w:ascii="ＭＳ Ｐ明朝" w:eastAsia="ＭＳ Ｐ明朝" w:hAnsi="ＭＳ Ｐ明朝" w:hint="eastAsia"/>
                <w:kern w:val="2"/>
                <w:sz w:val="20"/>
                <w:szCs w:val="20"/>
              </w:rPr>
              <w:t xml:space="preserve">　　）</w:t>
            </w:r>
          </w:p>
          <w:p w14:paraId="40C0059C" w14:textId="77777777" w:rsidR="00460566" w:rsidRDefault="00460566" w:rsidP="00E70B99">
            <w:pPr>
              <w:widowControl w:val="0"/>
              <w:spacing w:after="0" w:line="240" w:lineRule="auto"/>
              <w:ind w:leftChars="400" w:left="3582" w:hangingChars="1400" w:hanging="2724"/>
              <w:rPr>
                <w:rFonts w:ascii="ＭＳ Ｐ明朝" w:eastAsia="ＭＳ Ｐ明朝" w:hAnsi="ＭＳ Ｐ明朝"/>
                <w:kern w:val="2"/>
                <w:sz w:val="20"/>
                <w:szCs w:val="20"/>
              </w:rPr>
            </w:pPr>
            <w:r>
              <w:rPr>
                <w:rFonts w:ascii="ＭＳ Ｐ明朝" w:eastAsia="ＭＳ Ｐ明朝" w:hAnsi="ＭＳ Ｐ明朝" w:hint="eastAsia"/>
                <w:kern w:val="2"/>
                <w:sz w:val="20"/>
                <w:szCs w:val="20"/>
              </w:rPr>
              <w:t>上記</w:t>
            </w:r>
            <w:r w:rsidRPr="000851D5">
              <w:rPr>
                <w:rFonts w:ascii="ＭＳ Ｐ明朝" w:eastAsia="ＭＳ Ｐ明朝" w:hAnsi="ＭＳ Ｐ明朝" w:hint="eastAsia"/>
                <w:kern w:val="2"/>
                <w:sz w:val="20"/>
                <w:szCs w:val="20"/>
              </w:rPr>
              <w:t>指針を参照でき</w:t>
            </w:r>
            <w:r>
              <w:rPr>
                <w:rFonts w:ascii="ＭＳ Ｐ明朝" w:eastAsia="ＭＳ Ｐ明朝" w:hAnsi="ＭＳ Ｐ明朝" w:hint="eastAsia"/>
                <w:kern w:val="2"/>
                <w:sz w:val="20"/>
                <w:szCs w:val="20"/>
              </w:rPr>
              <w:t>る</w:t>
            </w:r>
            <w:r w:rsidRPr="000851D5">
              <w:rPr>
                <w:rFonts w:ascii="ＭＳ Ｐ明朝" w:eastAsia="ＭＳ Ｐ明朝" w:hAnsi="ＭＳ Ｐ明朝" w:hint="eastAsia"/>
                <w:kern w:val="2"/>
                <w:sz w:val="20"/>
                <w:szCs w:val="20"/>
              </w:rPr>
              <w:t>(指針本文のコピー</w:t>
            </w:r>
            <w:r>
              <w:rPr>
                <w:rFonts w:ascii="ＭＳ Ｐ明朝" w:eastAsia="ＭＳ Ｐ明朝" w:hAnsi="ＭＳ Ｐ明朝" w:hint="eastAsia"/>
                <w:kern w:val="2"/>
                <w:sz w:val="20"/>
                <w:szCs w:val="20"/>
              </w:rPr>
              <w:t>（</w:t>
            </w:r>
            <w:r w:rsidRPr="000851D5">
              <w:rPr>
                <w:rFonts w:ascii="ＭＳ Ｐ明朝" w:eastAsia="ＭＳ Ｐ明朝" w:hAnsi="ＭＳ Ｐ明朝" w:hint="eastAsia"/>
                <w:kern w:val="2"/>
                <w:sz w:val="20"/>
                <w:szCs w:val="20"/>
              </w:rPr>
              <w:t>もしくはwebサイトの</w:t>
            </w:r>
            <w:r>
              <w:rPr>
                <w:rFonts w:ascii="ＭＳ Ｐ明朝" w:eastAsia="ＭＳ Ｐ明朝" w:hAnsi="ＭＳ Ｐ明朝" w:hint="eastAsia"/>
                <w:kern w:val="2"/>
                <w:sz w:val="20"/>
                <w:szCs w:val="20"/>
              </w:rPr>
              <w:t>URL情報）を提出</w:t>
            </w:r>
          </w:p>
          <w:p w14:paraId="21A40FA2" w14:textId="77777777" w:rsidR="00460566" w:rsidRPr="000851D5" w:rsidRDefault="00460566" w:rsidP="00E70B99">
            <w:pPr>
              <w:widowControl w:val="0"/>
              <w:spacing w:after="0" w:line="240" w:lineRule="auto"/>
              <w:ind w:firstLineChars="100" w:firstLine="195"/>
              <w:jc w:val="both"/>
              <w:rPr>
                <w:rFonts w:ascii="ＭＳ Ｐ明朝" w:eastAsia="ＭＳ Ｐ明朝" w:hAnsi="ＭＳ Ｐ明朝"/>
                <w:kern w:val="2"/>
                <w:sz w:val="20"/>
                <w:szCs w:val="20"/>
              </w:rPr>
            </w:pPr>
          </w:p>
        </w:tc>
      </w:tr>
      <w:tr w:rsidR="00460566" w:rsidRPr="009A4C0D" w14:paraId="4DFB8731" w14:textId="77777777" w:rsidTr="00E70B99">
        <w:tc>
          <w:tcPr>
            <w:tcW w:w="1560" w:type="dxa"/>
            <w:vAlign w:val="center"/>
          </w:tcPr>
          <w:p w14:paraId="32FF0DB8" w14:textId="77777777" w:rsidR="00460566" w:rsidRPr="009A4C0D" w:rsidRDefault="00460566" w:rsidP="00E70B99">
            <w:pPr>
              <w:spacing w:after="0" w:line="300" w:lineRule="exact"/>
              <w:ind w:leftChars="1" w:left="142" w:rightChars="39" w:right="84" w:hangingChars="72" w:hanging="140"/>
              <w:jc w:val="both"/>
              <w:rPr>
                <w:rFonts w:ascii="ＭＳ Ｐ明朝" w:eastAsia="ＭＳ Ｐ明朝" w:hAnsi="ＭＳ Ｐ明朝"/>
                <w:kern w:val="2"/>
                <w:sz w:val="20"/>
                <w:szCs w:val="20"/>
              </w:rPr>
            </w:pPr>
            <w:r w:rsidRPr="009A4C0D">
              <w:rPr>
                <w:rFonts w:ascii="ＭＳ Ｐ明朝" w:eastAsia="ＭＳ Ｐ明朝" w:hAnsi="ＭＳ Ｐ明朝" w:hint="eastAsia"/>
                <w:kern w:val="2"/>
                <w:sz w:val="20"/>
                <w:szCs w:val="20"/>
              </w:rPr>
              <w:t>研究の区分と</w:t>
            </w:r>
          </w:p>
          <w:p w14:paraId="7DBE084F" w14:textId="77777777" w:rsidR="00460566" w:rsidRPr="009A4C0D" w:rsidRDefault="00460566" w:rsidP="00E70B99">
            <w:pPr>
              <w:spacing w:after="0" w:line="300" w:lineRule="exact"/>
              <w:ind w:leftChars="1" w:left="142" w:rightChars="39" w:right="84" w:hangingChars="72" w:hanging="140"/>
              <w:jc w:val="both"/>
              <w:rPr>
                <w:rFonts w:ascii="ＭＳ Ｐ明朝" w:eastAsia="ＭＳ Ｐ明朝" w:hAnsi="ＭＳ Ｐ明朝" w:cs="ＭＳゴシック"/>
                <w:sz w:val="20"/>
                <w:szCs w:val="20"/>
              </w:rPr>
            </w:pPr>
            <w:r w:rsidRPr="009A4C0D">
              <w:rPr>
                <w:rFonts w:ascii="ＭＳ Ｐ明朝" w:eastAsia="ＭＳ Ｐ明朝" w:hAnsi="ＭＳ Ｐ明朝" w:hint="eastAsia"/>
                <w:kern w:val="2"/>
                <w:sz w:val="20"/>
                <w:szCs w:val="20"/>
              </w:rPr>
              <w:t>方法</w:t>
            </w:r>
          </w:p>
        </w:tc>
        <w:tc>
          <w:tcPr>
            <w:tcW w:w="8079" w:type="dxa"/>
            <w:vAlign w:val="center"/>
          </w:tcPr>
          <w:p w14:paraId="7E51AEF0" w14:textId="77777777" w:rsidR="00460566" w:rsidRDefault="00460566" w:rsidP="00E70B99">
            <w:pPr>
              <w:widowControl w:val="0"/>
              <w:spacing w:after="0" w:line="240" w:lineRule="auto"/>
              <w:ind w:firstLineChars="100" w:firstLine="195"/>
              <w:jc w:val="both"/>
              <w:rPr>
                <w:rFonts w:ascii="ＭＳ Ｐ明朝" w:eastAsia="ＭＳ Ｐ明朝" w:hAnsi="ＭＳ Ｐ明朝"/>
                <w:kern w:val="2"/>
                <w:sz w:val="20"/>
                <w:szCs w:val="20"/>
              </w:rPr>
            </w:pPr>
            <w:r>
              <w:rPr>
                <w:rFonts w:ascii="ＭＳ Ｐ明朝" w:eastAsia="ＭＳ Ｐ明朝" w:hAnsi="ＭＳ Ｐ明朝" w:hint="eastAsia"/>
                <w:kern w:val="2"/>
                <w:sz w:val="20"/>
                <w:szCs w:val="20"/>
              </w:rPr>
              <w:t>A．</w:t>
            </w:r>
            <w:r w:rsidRPr="009A4C0D">
              <w:rPr>
                <w:rFonts w:ascii="ＭＳ Ｐ明朝" w:eastAsia="ＭＳ Ｐ明朝" w:hAnsi="ＭＳ Ｐ明朝" w:hint="eastAsia"/>
                <w:kern w:val="2"/>
                <w:sz w:val="20"/>
                <w:szCs w:val="20"/>
              </w:rPr>
              <w:t>介入について</w:t>
            </w:r>
          </w:p>
          <w:p w14:paraId="1EB1314A" w14:textId="77777777" w:rsidR="00460566" w:rsidRPr="00D8202B" w:rsidRDefault="00460566" w:rsidP="00E70B99">
            <w:pPr>
              <w:widowControl w:val="0"/>
              <w:spacing w:after="0" w:line="200" w:lineRule="exact"/>
              <w:jc w:val="both"/>
              <w:rPr>
                <w:rFonts w:ascii="ＭＳ Ｐゴシック" w:eastAsia="ＭＳ Ｐゴシック" w:hAnsi="ＭＳ Ｐゴシック"/>
                <w:color w:val="FF0000"/>
                <w:kern w:val="2"/>
                <w:sz w:val="18"/>
                <w:szCs w:val="18"/>
              </w:rPr>
            </w:pPr>
            <w:r w:rsidRPr="00D8202B">
              <w:rPr>
                <w:rFonts w:ascii="ＭＳ Ｐゴシック" w:eastAsia="ＭＳ Ｐゴシック" w:hAnsi="ＭＳ Ｐゴシック" w:hint="eastAsia"/>
                <w:color w:val="FF0000"/>
                <w:kern w:val="2"/>
                <w:sz w:val="18"/>
                <w:szCs w:val="18"/>
              </w:rPr>
              <w:t>「介入」とは、研究目的で、人の健康に関する様々な事象に影響を与える要因（健康の保持増進につながる行動及び医療における傷病の予防、診断又は治療のための投薬、検査等を含む。）の有無又は程度を制御する行為（通常の診療を超える医療行為であって、研究目的で実施するものを含む。）をいう。</w:t>
            </w:r>
          </w:p>
          <w:p w14:paraId="0EBCA05A" w14:textId="77777777" w:rsidR="00460566" w:rsidRPr="00D8202B" w:rsidRDefault="00460566" w:rsidP="00E70B99">
            <w:pPr>
              <w:widowControl w:val="0"/>
              <w:spacing w:after="0" w:line="200" w:lineRule="exact"/>
              <w:jc w:val="both"/>
              <w:rPr>
                <w:rFonts w:ascii="ＭＳ Ｐゴシック" w:eastAsia="ＭＳ Ｐゴシック" w:hAnsi="ＭＳ Ｐゴシック"/>
                <w:color w:val="FF0000"/>
                <w:kern w:val="2"/>
                <w:sz w:val="18"/>
                <w:szCs w:val="18"/>
              </w:rPr>
            </w:pPr>
            <w:r w:rsidRPr="00D8202B">
              <w:rPr>
                <w:rFonts w:ascii="ＭＳ Ｐゴシック" w:eastAsia="ＭＳ Ｐゴシック" w:hAnsi="ＭＳ Ｐゴシック" w:hint="eastAsia"/>
                <w:color w:val="FF0000"/>
                <w:kern w:val="2"/>
                <w:sz w:val="18"/>
                <w:szCs w:val="18"/>
              </w:rPr>
              <w:t>（ガイダンスp.10より）</w:t>
            </w:r>
          </w:p>
          <w:p w14:paraId="75606692" w14:textId="77777777" w:rsidR="00460566" w:rsidRPr="009A4C0D" w:rsidRDefault="00460566" w:rsidP="00E70B99">
            <w:pPr>
              <w:widowControl w:val="0"/>
              <w:spacing w:after="0" w:line="240" w:lineRule="auto"/>
              <w:jc w:val="both"/>
              <w:rPr>
                <w:rFonts w:ascii="ＭＳ Ｐ明朝" w:eastAsia="ＭＳ Ｐ明朝" w:hAnsi="ＭＳ Ｐ明朝"/>
                <w:kern w:val="2"/>
                <w:sz w:val="20"/>
                <w:szCs w:val="20"/>
              </w:rPr>
            </w:pPr>
            <w:r w:rsidRPr="009A4C0D">
              <w:rPr>
                <w:rFonts w:ascii="ＭＳ Ｐ明朝" w:eastAsia="ＭＳ Ｐ明朝" w:hAnsi="ＭＳ Ｐ明朝" w:hint="eastAsia"/>
                <w:kern w:val="2"/>
                <w:sz w:val="20"/>
                <w:szCs w:val="20"/>
              </w:rPr>
              <w:t xml:space="preserve">　　□①介入を行わない研究である</w:t>
            </w:r>
          </w:p>
          <w:p w14:paraId="0E4BF2FE" w14:textId="77777777" w:rsidR="00460566" w:rsidRPr="009A4C0D" w:rsidRDefault="00460566" w:rsidP="00E70B99">
            <w:pPr>
              <w:widowControl w:val="0"/>
              <w:spacing w:after="0" w:line="240" w:lineRule="auto"/>
              <w:ind w:firstLineChars="160" w:firstLine="311"/>
              <w:jc w:val="both"/>
              <w:rPr>
                <w:rFonts w:ascii="ＭＳ Ｐ明朝" w:eastAsia="ＭＳ Ｐ明朝" w:hAnsi="ＭＳ Ｐ明朝"/>
                <w:kern w:val="2"/>
                <w:sz w:val="20"/>
                <w:szCs w:val="20"/>
              </w:rPr>
            </w:pPr>
            <w:r w:rsidRPr="009A4C0D">
              <w:rPr>
                <w:rFonts w:ascii="ＭＳ Ｐ明朝" w:eastAsia="ＭＳ Ｐ明朝" w:hAnsi="ＭＳ Ｐ明朝" w:hint="eastAsia"/>
                <w:kern w:val="2"/>
                <w:sz w:val="20"/>
                <w:szCs w:val="20"/>
              </w:rPr>
              <w:t xml:space="preserve">　　　□観察調査</w:t>
            </w:r>
            <w:r>
              <w:rPr>
                <w:rFonts w:ascii="ＭＳ Ｐ明朝" w:eastAsia="ＭＳ Ｐ明朝" w:hAnsi="ＭＳ Ｐ明朝" w:hint="eastAsia"/>
                <w:kern w:val="2"/>
                <w:sz w:val="20"/>
                <w:szCs w:val="20"/>
              </w:rPr>
              <w:t>（横断研究、コホート研究、症例対照研究など）</w:t>
            </w:r>
          </w:p>
          <w:p w14:paraId="12B5A8CF" w14:textId="77777777" w:rsidR="00460566" w:rsidRDefault="00460566" w:rsidP="00E70B99">
            <w:pPr>
              <w:widowControl w:val="0"/>
              <w:spacing w:after="0" w:line="240" w:lineRule="auto"/>
              <w:ind w:firstLineChars="160" w:firstLine="311"/>
              <w:jc w:val="both"/>
              <w:rPr>
                <w:rFonts w:ascii="ＭＳ Ｐ明朝" w:eastAsia="ＭＳ Ｐ明朝" w:hAnsi="ＭＳ Ｐ明朝"/>
                <w:kern w:val="2"/>
                <w:sz w:val="20"/>
                <w:szCs w:val="20"/>
              </w:rPr>
            </w:pPr>
            <w:r w:rsidRPr="009A4C0D">
              <w:rPr>
                <w:rFonts w:ascii="ＭＳ Ｐ明朝" w:eastAsia="ＭＳ Ｐ明朝" w:hAnsi="ＭＳ Ｐ明朝" w:hint="eastAsia"/>
                <w:kern w:val="2"/>
                <w:sz w:val="20"/>
                <w:szCs w:val="20"/>
              </w:rPr>
              <w:t xml:space="preserve">　　　□症例報告</w:t>
            </w:r>
          </w:p>
          <w:p w14:paraId="5E19B8F5" w14:textId="77777777" w:rsidR="00460566" w:rsidRDefault="00460566" w:rsidP="00E70B99">
            <w:pPr>
              <w:widowControl w:val="0"/>
              <w:spacing w:after="0" w:line="240" w:lineRule="auto"/>
              <w:ind w:firstLineChars="160" w:firstLine="311"/>
              <w:jc w:val="both"/>
              <w:rPr>
                <w:rFonts w:ascii="ＭＳ Ｐ明朝" w:eastAsia="ＭＳ Ｐ明朝" w:hAnsi="ＭＳ Ｐ明朝"/>
                <w:kern w:val="2"/>
                <w:sz w:val="20"/>
                <w:szCs w:val="20"/>
              </w:rPr>
            </w:pPr>
            <w:r w:rsidRPr="009A4C0D">
              <w:rPr>
                <w:rFonts w:ascii="ＭＳ Ｐ明朝" w:eastAsia="ＭＳ Ｐ明朝" w:hAnsi="ＭＳ Ｐ明朝" w:hint="eastAsia"/>
                <w:kern w:val="2"/>
                <w:sz w:val="20"/>
                <w:szCs w:val="20"/>
              </w:rPr>
              <w:t xml:space="preserve">　　　□既存データの2次解析</w:t>
            </w:r>
          </w:p>
          <w:p w14:paraId="1BD96BD8" w14:textId="77777777" w:rsidR="00460566" w:rsidRPr="009A4C0D" w:rsidRDefault="00460566" w:rsidP="00E70B99">
            <w:pPr>
              <w:widowControl w:val="0"/>
              <w:spacing w:after="0" w:line="240" w:lineRule="auto"/>
              <w:ind w:firstLineChars="360" w:firstLine="701"/>
              <w:jc w:val="both"/>
              <w:rPr>
                <w:rFonts w:ascii="ＭＳ Ｐ明朝" w:eastAsia="ＭＳ Ｐ明朝" w:hAnsi="ＭＳ Ｐ明朝"/>
                <w:kern w:val="2"/>
                <w:sz w:val="20"/>
                <w:szCs w:val="20"/>
              </w:rPr>
            </w:pPr>
            <w:r w:rsidRPr="009A4C0D">
              <w:rPr>
                <w:rFonts w:ascii="ＭＳ Ｐ明朝" w:eastAsia="ＭＳ Ｐ明朝" w:hAnsi="ＭＳ Ｐ明朝" w:hint="eastAsia"/>
                <w:kern w:val="2"/>
                <w:sz w:val="20"/>
                <w:szCs w:val="20"/>
              </w:rPr>
              <w:t>□その他（　　　　　　　　　　　　　　　　　　　　　　　　　　　　　　　　）</w:t>
            </w:r>
          </w:p>
          <w:p w14:paraId="7F0AF2F7" w14:textId="77777777" w:rsidR="00460566" w:rsidRDefault="00460566" w:rsidP="00E70B99">
            <w:pPr>
              <w:widowControl w:val="0"/>
              <w:spacing w:after="0" w:line="240" w:lineRule="auto"/>
              <w:ind w:leftChars="100" w:left="604" w:hangingChars="200" w:hanging="389"/>
              <w:jc w:val="both"/>
              <w:rPr>
                <w:rFonts w:ascii="ＭＳ Ｐ明朝" w:eastAsia="ＭＳ Ｐ明朝" w:hAnsi="ＭＳ Ｐ明朝"/>
                <w:kern w:val="2"/>
                <w:sz w:val="20"/>
                <w:szCs w:val="20"/>
              </w:rPr>
            </w:pPr>
            <w:r w:rsidRPr="009A4C0D">
              <w:rPr>
                <w:rFonts w:ascii="ＭＳ Ｐ明朝" w:eastAsia="ＭＳ Ｐ明朝" w:hAnsi="ＭＳ Ｐ明朝" w:hint="eastAsia"/>
                <w:kern w:val="2"/>
                <w:sz w:val="20"/>
                <w:szCs w:val="20"/>
              </w:rPr>
              <w:t>□②介入を行う研究である</w:t>
            </w:r>
            <w:r>
              <w:rPr>
                <w:rFonts w:ascii="ＭＳ Ｐ明朝" w:eastAsia="ＭＳ Ｐ明朝" w:hAnsi="ＭＳ Ｐ明朝"/>
                <w:kern w:val="2"/>
                <w:sz w:val="20"/>
                <w:szCs w:val="20"/>
              </w:rPr>
              <w:br/>
            </w:r>
            <w:r>
              <w:rPr>
                <w:rFonts w:ascii="ＭＳ Ｐ明朝" w:eastAsia="ＭＳ Ｐ明朝" w:hAnsi="ＭＳ Ｐ明朝" w:hint="eastAsia"/>
                <w:kern w:val="2"/>
                <w:sz w:val="20"/>
                <w:szCs w:val="20"/>
              </w:rPr>
              <w:t>≪介入の種類≫</w:t>
            </w:r>
          </w:p>
          <w:p w14:paraId="6217E218" w14:textId="77777777" w:rsidR="00460566" w:rsidRDefault="00460566" w:rsidP="00E70B99">
            <w:pPr>
              <w:widowControl w:val="0"/>
              <w:spacing w:after="0" w:line="240" w:lineRule="auto"/>
              <w:ind w:leftChars="300" w:left="644"/>
              <w:jc w:val="both"/>
              <w:rPr>
                <w:rFonts w:ascii="ＭＳ Ｐ明朝" w:eastAsia="ＭＳ Ｐ明朝" w:hAnsi="ＭＳ Ｐ明朝"/>
                <w:kern w:val="2"/>
                <w:sz w:val="20"/>
                <w:szCs w:val="20"/>
              </w:rPr>
            </w:pPr>
            <w:r>
              <w:rPr>
                <w:rFonts w:ascii="ＭＳ Ｐ明朝" w:eastAsia="ＭＳ Ｐ明朝" w:hAnsi="ＭＳ Ｐ明朝" w:hint="eastAsia"/>
                <w:kern w:val="2"/>
                <w:sz w:val="20"/>
                <w:szCs w:val="20"/>
              </w:rPr>
              <w:t>□医薬・医薬機器の介入</w:t>
            </w:r>
          </w:p>
          <w:p w14:paraId="49499001" w14:textId="77777777" w:rsidR="00460566" w:rsidRDefault="00460566" w:rsidP="00E70B99">
            <w:pPr>
              <w:widowControl w:val="0"/>
              <w:spacing w:after="0" w:line="240" w:lineRule="auto"/>
              <w:ind w:leftChars="300" w:left="644"/>
              <w:jc w:val="both"/>
              <w:rPr>
                <w:rFonts w:ascii="ＭＳ Ｐ明朝" w:eastAsia="ＭＳ Ｐ明朝" w:hAnsi="ＭＳ Ｐ明朝"/>
                <w:kern w:val="2"/>
                <w:sz w:val="20"/>
                <w:szCs w:val="20"/>
              </w:rPr>
            </w:pPr>
            <w:r>
              <w:rPr>
                <w:rFonts w:ascii="ＭＳ Ｐ明朝" w:eastAsia="ＭＳ Ｐ明朝" w:hAnsi="ＭＳ Ｐ明朝" w:hint="eastAsia"/>
                <w:kern w:val="2"/>
                <w:sz w:val="20"/>
                <w:szCs w:val="20"/>
              </w:rPr>
              <w:t>□上記以外の介入</w:t>
            </w:r>
          </w:p>
          <w:p w14:paraId="262655AD" w14:textId="77777777" w:rsidR="00460566" w:rsidRDefault="00460566" w:rsidP="00E70B99">
            <w:pPr>
              <w:widowControl w:val="0"/>
              <w:spacing w:after="0" w:line="240" w:lineRule="auto"/>
              <w:ind w:leftChars="300" w:left="644"/>
              <w:jc w:val="both"/>
              <w:rPr>
                <w:rFonts w:ascii="ＭＳ Ｐ明朝" w:eastAsia="ＭＳ Ｐ明朝" w:hAnsi="ＭＳ Ｐ明朝"/>
                <w:kern w:val="2"/>
                <w:sz w:val="20"/>
                <w:szCs w:val="20"/>
              </w:rPr>
            </w:pPr>
            <w:r>
              <w:rPr>
                <w:rFonts w:ascii="ＭＳ Ｐ明朝" w:eastAsia="ＭＳ Ｐ明朝" w:hAnsi="ＭＳ Ｐ明朝"/>
                <w:kern w:val="2"/>
                <w:sz w:val="20"/>
                <w:szCs w:val="20"/>
              </w:rPr>
              <w:br/>
            </w:r>
            <w:r>
              <w:rPr>
                <w:rFonts w:ascii="ＭＳ Ｐ明朝" w:eastAsia="ＭＳ Ｐ明朝" w:hAnsi="ＭＳ Ｐ明朝" w:hint="eastAsia"/>
                <w:kern w:val="2"/>
                <w:sz w:val="20"/>
                <w:szCs w:val="20"/>
              </w:rPr>
              <w:t>≪介入のデザイン≫</w:t>
            </w:r>
          </w:p>
          <w:p w14:paraId="27B18320" w14:textId="77777777" w:rsidR="00460566" w:rsidRDefault="00460566" w:rsidP="00E70B99">
            <w:pPr>
              <w:widowControl w:val="0"/>
              <w:spacing w:after="0" w:line="240" w:lineRule="auto"/>
              <w:ind w:leftChars="300" w:left="644"/>
              <w:jc w:val="both"/>
              <w:rPr>
                <w:rFonts w:ascii="ＭＳ Ｐ明朝" w:eastAsia="ＭＳ Ｐ明朝" w:hAnsi="ＭＳ Ｐ明朝"/>
                <w:kern w:val="2"/>
                <w:sz w:val="20"/>
                <w:szCs w:val="20"/>
              </w:rPr>
            </w:pPr>
            <w:r w:rsidRPr="009A4C0D">
              <w:rPr>
                <w:rFonts w:ascii="ＭＳ Ｐ明朝" w:eastAsia="ＭＳ Ｐ明朝" w:hAnsi="ＭＳ Ｐ明朝" w:hint="eastAsia"/>
                <w:kern w:val="2"/>
                <w:sz w:val="20"/>
                <w:szCs w:val="20"/>
              </w:rPr>
              <w:lastRenderedPageBreak/>
              <w:t>□</w:t>
            </w:r>
            <w:r>
              <w:rPr>
                <w:rFonts w:ascii="ＭＳ Ｐ明朝" w:eastAsia="ＭＳ Ｐ明朝" w:hAnsi="ＭＳ Ｐ明朝" w:hint="eastAsia"/>
                <w:kern w:val="2"/>
                <w:sz w:val="20"/>
                <w:szCs w:val="20"/>
              </w:rPr>
              <w:t>並行群間ランダム化比較試験</w:t>
            </w:r>
          </w:p>
          <w:p w14:paraId="60001BB8" w14:textId="77777777" w:rsidR="00460566" w:rsidRDefault="00460566" w:rsidP="00E70B99">
            <w:pPr>
              <w:widowControl w:val="0"/>
              <w:spacing w:after="0" w:line="240" w:lineRule="auto"/>
              <w:ind w:leftChars="300" w:left="644"/>
              <w:jc w:val="both"/>
              <w:rPr>
                <w:rFonts w:ascii="ＭＳ Ｐ明朝" w:eastAsia="ＭＳ Ｐ明朝" w:hAnsi="ＭＳ Ｐ明朝"/>
                <w:kern w:val="2"/>
                <w:sz w:val="20"/>
                <w:szCs w:val="20"/>
              </w:rPr>
            </w:pPr>
            <w:r w:rsidRPr="009A4C0D">
              <w:rPr>
                <w:rFonts w:ascii="ＭＳ Ｐ明朝" w:eastAsia="ＭＳ Ｐ明朝" w:hAnsi="ＭＳ Ｐ明朝" w:hint="eastAsia"/>
                <w:kern w:val="2"/>
                <w:sz w:val="20"/>
                <w:szCs w:val="20"/>
              </w:rPr>
              <w:t>□</w:t>
            </w:r>
            <w:r>
              <w:rPr>
                <w:rFonts w:ascii="ＭＳ Ｐ明朝" w:eastAsia="ＭＳ Ｐ明朝" w:hAnsi="ＭＳ Ｐ明朝" w:hint="eastAsia"/>
                <w:kern w:val="2"/>
                <w:sz w:val="20"/>
                <w:szCs w:val="20"/>
              </w:rPr>
              <w:t>クロスオーバー試験</w:t>
            </w:r>
          </w:p>
          <w:p w14:paraId="7F344B6A" w14:textId="77777777" w:rsidR="00460566" w:rsidRDefault="00460566" w:rsidP="00E70B99">
            <w:pPr>
              <w:widowControl w:val="0"/>
              <w:spacing w:after="0" w:line="240" w:lineRule="auto"/>
              <w:ind w:leftChars="300" w:left="644"/>
              <w:jc w:val="both"/>
              <w:rPr>
                <w:rFonts w:ascii="ＭＳ Ｐ明朝" w:eastAsia="ＭＳ Ｐ明朝" w:hAnsi="ＭＳ Ｐ明朝"/>
                <w:kern w:val="2"/>
                <w:sz w:val="20"/>
                <w:szCs w:val="20"/>
              </w:rPr>
            </w:pPr>
            <w:r>
              <w:rPr>
                <w:rFonts w:ascii="ＭＳ Ｐ明朝" w:eastAsia="ＭＳ Ｐ明朝" w:hAnsi="ＭＳ Ｐ明朝" w:hint="eastAsia"/>
                <w:kern w:val="2"/>
                <w:sz w:val="20"/>
                <w:szCs w:val="20"/>
              </w:rPr>
              <w:t>□介入前後比較試験</w:t>
            </w:r>
          </w:p>
          <w:p w14:paraId="143E1F17" w14:textId="77777777" w:rsidR="00460566" w:rsidRDefault="00460566" w:rsidP="00E70B99">
            <w:pPr>
              <w:widowControl w:val="0"/>
              <w:spacing w:after="0" w:line="240" w:lineRule="auto"/>
              <w:ind w:leftChars="300" w:left="644"/>
              <w:jc w:val="both"/>
              <w:rPr>
                <w:rFonts w:ascii="ＭＳ Ｐ明朝" w:eastAsia="ＭＳ Ｐ明朝" w:hAnsi="ＭＳ Ｐ明朝"/>
                <w:kern w:val="2"/>
                <w:sz w:val="20"/>
                <w:szCs w:val="20"/>
              </w:rPr>
            </w:pPr>
            <w:r w:rsidRPr="009A4C0D">
              <w:rPr>
                <w:rFonts w:ascii="ＭＳ Ｐ明朝" w:eastAsia="ＭＳ Ｐ明朝" w:hAnsi="ＭＳ Ｐ明朝" w:hint="eastAsia"/>
                <w:kern w:val="2"/>
                <w:sz w:val="20"/>
                <w:szCs w:val="20"/>
              </w:rPr>
              <w:t>□その他（　　　　　　　　　　　　　　　　　　　　　　　　　　　　　　　　）</w:t>
            </w:r>
          </w:p>
          <w:p w14:paraId="2E3B7951" w14:textId="77777777" w:rsidR="00460566" w:rsidRDefault="00460566" w:rsidP="00E70B99">
            <w:pPr>
              <w:widowControl w:val="0"/>
              <w:spacing w:after="0" w:line="240" w:lineRule="auto"/>
              <w:ind w:leftChars="300" w:left="644"/>
              <w:jc w:val="both"/>
              <w:rPr>
                <w:rFonts w:ascii="ＭＳ Ｐ明朝" w:eastAsia="ＭＳ Ｐ明朝" w:hAnsi="ＭＳ Ｐ明朝"/>
                <w:kern w:val="2"/>
                <w:sz w:val="20"/>
                <w:szCs w:val="20"/>
              </w:rPr>
            </w:pPr>
          </w:p>
          <w:p w14:paraId="3AA9E89A" w14:textId="77777777" w:rsidR="00460566" w:rsidRDefault="00460566" w:rsidP="00E70B99">
            <w:pPr>
              <w:widowControl w:val="0"/>
              <w:spacing w:after="0" w:line="240" w:lineRule="auto"/>
              <w:jc w:val="both"/>
              <w:rPr>
                <w:rFonts w:ascii="ＭＳ Ｐ明朝" w:eastAsia="ＭＳ Ｐ明朝" w:hAnsi="ＭＳ Ｐ明朝"/>
                <w:color w:val="FF0000"/>
                <w:kern w:val="2"/>
                <w:sz w:val="18"/>
                <w:szCs w:val="18"/>
              </w:rPr>
            </w:pPr>
          </w:p>
          <w:p w14:paraId="234D1D0F" w14:textId="77777777" w:rsidR="00460566" w:rsidRDefault="00460566" w:rsidP="00E70B99">
            <w:pPr>
              <w:widowControl w:val="0"/>
              <w:spacing w:after="0" w:line="240" w:lineRule="auto"/>
              <w:jc w:val="both"/>
              <w:rPr>
                <w:rFonts w:ascii="ＭＳ Ｐ明朝" w:eastAsia="ＭＳ Ｐ明朝" w:hAnsi="ＭＳ Ｐ明朝"/>
                <w:kern w:val="2"/>
                <w:sz w:val="20"/>
                <w:szCs w:val="20"/>
              </w:rPr>
            </w:pPr>
            <w:r w:rsidRPr="009A4C0D">
              <w:rPr>
                <w:rFonts w:ascii="ＭＳ Ｐ明朝" w:eastAsia="ＭＳ Ｐ明朝" w:hAnsi="ＭＳ Ｐ明朝" w:hint="eastAsia"/>
                <w:kern w:val="2"/>
                <w:sz w:val="20"/>
                <w:szCs w:val="20"/>
              </w:rPr>
              <w:t xml:space="preserve">　</w:t>
            </w:r>
            <w:r>
              <w:rPr>
                <w:rFonts w:ascii="ＭＳ Ｐ明朝" w:eastAsia="ＭＳ Ｐ明朝" w:hAnsi="ＭＳ Ｐ明朝" w:hint="eastAsia"/>
                <w:kern w:val="2"/>
                <w:sz w:val="20"/>
                <w:szCs w:val="20"/>
              </w:rPr>
              <w:t>B．</w:t>
            </w:r>
            <w:r w:rsidRPr="009A4C0D">
              <w:rPr>
                <w:rFonts w:ascii="ＭＳ Ｐ明朝" w:eastAsia="ＭＳ Ｐ明朝" w:hAnsi="ＭＳ Ｐ明朝" w:hint="eastAsia"/>
                <w:kern w:val="2"/>
                <w:sz w:val="20"/>
                <w:szCs w:val="20"/>
              </w:rPr>
              <w:t>侵襲について</w:t>
            </w:r>
          </w:p>
          <w:p w14:paraId="60609C5E" w14:textId="79972129" w:rsidR="00460566" w:rsidRPr="005F7847" w:rsidRDefault="00460566" w:rsidP="00E70B99">
            <w:pPr>
              <w:widowControl w:val="0"/>
              <w:spacing w:after="0" w:line="200" w:lineRule="exact"/>
              <w:jc w:val="both"/>
              <w:rPr>
                <w:rFonts w:ascii="ＭＳ Ｐゴシック" w:eastAsia="ＭＳ Ｐゴシック" w:hAnsi="ＭＳ Ｐゴシック"/>
                <w:color w:val="FF0000"/>
                <w:kern w:val="2"/>
                <w:sz w:val="18"/>
                <w:szCs w:val="18"/>
              </w:rPr>
            </w:pPr>
            <w:r w:rsidRPr="005F7847">
              <w:rPr>
                <w:rFonts w:ascii="ＭＳ Ｐゴシック" w:eastAsia="ＭＳ Ｐゴシック" w:hAnsi="ＭＳ Ｐゴシック" w:hint="eastAsia"/>
                <w:color w:val="FF0000"/>
                <w:kern w:val="2"/>
                <w:sz w:val="18"/>
                <w:szCs w:val="18"/>
              </w:rPr>
              <w:t>「侵襲」とは、研究目的で行われる、穿刺、切開、薬物投与、放射線照射、心的外傷に触れる質問等によって、研究対象者の身体又は精神に傷害又は負担が生じることをいう。</w:t>
            </w:r>
          </w:p>
          <w:p w14:paraId="755BACC5" w14:textId="77777777" w:rsidR="00460566" w:rsidRDefault="00460566" w:rsidP="00E70B99">
            <w:pPr>
              <w:widowControl w:val="0"/>
              <w:spacing w:after="0" w:line="200" w:lineRule="exact"/>
              <w:jc w:val="both"/>
              <w:rPr>
                <w:rFonts w:ascii="ＭＳ Ｐゴシック" w:eastAsia="ＭＳ Ｐゴシック" w:hAnsi="ＭＳ Ｐゴシック"/>
                <w:color w:val="FF0000"/>
                <w:kern w:val="2"/>
                <w:sz w:val="18"/>
                <w:szCs w:val="18"/>
              </w:rPr>
            </w:pPr>
            <w:r w:rsidRPr="005F7847">
              <w:rPr>
                <w:rFonts w:ascii="ＭＳ Ｐゴシック" w:eastAsia="ＭＳ Ｐゴシック" w:hAnsi="ＭＳ Ｐゴシック" w:hint="eastAsia"/>
                <w:color w:val="FF0000"/>
                <w:kern w:val="2"/>
                <w:sz w:val="18"/>
                <w:szCs w:val="18"/>
              </w:rPr>
              <w:t>侵襲のうち、研究対象者の身体又は精神に生じる傷害又は負担が小さいものを「軽微な侵襲」という。</w:t>
            </w:r>
          </w:p>
          <w:p w14:paraId="58FFED9D" w14:textId="77777777" w:rsidR="00460566" w:rsidRPr="00D8202B" w:rsidRDefault="00460566" w:rsidP="00E70B99">
            <w:pPr>
              <w:widowControl w:val="0"/>
              <w:spacing w:after="0" w:line="200" w:lineRule="exact"/>
              <w:jc w:val="both"/>
              <w:rPr>
                <w:rFonts w:ascii="ＭＳ Ｐゴシック" w:eastAsia="ＭＳ Ｐゴシック" w:hAnsi="ＭＳ Ｐゴシック"/>
                <w:color w:val="FF0000"/>
                <w:kern w:val="2"/>
                <w:sz w:val="18"/>
                <w:szCs w:val="18"/>
              </w:rPr>
            </w:pPr>
            <w:r w:rsidRPr="00D8202B">
              <w:rPr>
                <w:rFonts w:ascii="ＭＳ Ｐゴシック" w:eastAsia="ＭＳ Ｐゴシック" w:hAnsi="ＭＳ Ｐゴシック" w:hint="eastAsia"/>
                <w:color w:val="FF0000"/>
                <w:kern w:val="2"/>
                <w:sz w:val="18"/>
                <w:szCs w:val="18"/>
              </w:rPr>
              <w:t>（ガイダンスp.</w:t>
            </w:r>
            <w:r>
              <w:rPr>
                <w:rFonts w:ascii="ＭＳ Ｐゴシック" w:eastAsia="ＭＳ Ｐゴシック" w:hAnsi="ＭＳ Ｐゴシック" w:hint="eastAsia"/>
                <w:color w:val="FF0000"/>
                <w:kern w:val="2"/>
                <w:sz w:val="18"/>
                <w:szCs w:val="18"/>
              </w:rPr>
              <w:t>7</w:t>
            </w:r>
            <w:r w:rsidRPr="00D8202B">
              <w:rPr>
                <w:rFonts w:ascii="ＭＳ Ｐゴシック" w:eastAsia="ＭＳ Ｐゴシック" w:hAnsi="ＭＳ Ｐゴシック" w:hint="eastAsia"/>
                <w:color w:val="FF0000"/>
                <w:kern w:val="2"/>
                <w:sz w:val="18"/>
                <w:szCs w:val="18"/>
              </w:rPr>
              <w:t>より）</w:t>
            </w:r>
          </w:p>
          <w:p w14:paraId="6D4B772D" w14:textId="77777777" w:rsidR="00460566" w:rsidRPr="009A4C0D" w:rsidRDefault="00460566" w:rsidP="00E70B99">
            <w:pPr>
              <w:widowControl w:val="0"/>
              <w:spacing w:after="0" w:line="240" w:lineRule="auto"/>
              <w:ind w:firstLineChars="377" w:firstLine="734"/>
              <w:jc w:val="both"/>
              <w:rPr>
                <w:rFonts w:ascii="ＭＳ Ｐ明朝" w:eastAsia="ＭＳ Ｐ明朝" w:hAnsi="ＭＳ Ｐ明朝"/>
                <w:kern w:val="2"/>
                <w:sz w:val="20"/>
                <w:szCs w:val="20"/>
              </w:rPr>
            </w:pPr>
            <w:r w:rsidRPr="009A4C0D">
              <w:rPr>
                <w:rFonts w:ascii="ＭＳ Ｐ明朝" w:eastAsia="ＭＳ Ｐ明朝" w:hAnsi="ＭＳ Ｐ明朝" w:hint="eastAsia"/>
                <w:kern w:val="2"/>
                <w:sz w:val="20"/>
                <w:szCs w:val="20"/>
              </w:rPr>
              <w:t xml:space="preserve">□無　</w:t>
            </w:r>
          </w:p>
          <w:p w14:paraId="0327DCB5" w14:textId="77777777" w:rsidR="00460566" w:rsidRPr="009A4C0D" w:rsidRDefault="00460566" w:rsidP="00E70B99">
            <w:pPr>
              <w:widowControl w:val="0"/>
              <w:spacing w:after="0" w:line="240" w:lineRule="auto"/>
              <w:ind w:firstLineChars="377" w:firstLine="734"/>
              <w:jc w:val="both"/>
              <w:rPr>
                <w:rFonts w:ascii="ＭＳ Ｐ明朝" w:eastAsia="ＭＳ Ｐ明朝" w:hAnsi="ＭＳ Ｐ明朝"/>
                <w:kern w:val="2"/>
                <w:sz w:val="20"/>
                <w:szCs w:val="20"/>
              </w:rPr>
            </w:pPr>
            <w:r w:rsidRPr="009A4C0D">
              <w:rPr>
                <w:rFonts w:ascii="ＭＳ Ｐ明朝" w:eastAsia="ＭＳ Ｐ明朝" w:hAnsi="ＭＳ Ｐ明朝" w:hint="eastAsia"/>
                <w:kern w:val="2"/>
                <w:sz w:val="20"/>
                <w:szCs w:val="20"/>
              </w:rPr>
              <w:t>□有　（内容：　　　　　　　　　　　　　　　　　　　　　　　　　　　　　　）</w:t>
            </w:r>
          </w:p>
          <w:p w14:paraId="2B4AB9D6" w14:textId="77777777" w:rsidR="00460566" w:rsidRPr="009A4C0D" w:rsidRDefault="00460566" w:rsidP="00E70B99">
            <w:pPr>
              <w:widowControl w:val="0"/>
              <w:spacing w:after="0" w:line="240" w:lineRule="auto"/>
              <w:ind w:firstLineChars="523" w:firstLine="1018"/>
              <w:jc w:val="both"/>
              <w:rPr>
                <w:rFonts w:ascii="ＭＳ Ｐ明朝" w:eastAsia="ＭＳ Ｐ明朝" w:hAnsi="ＭＳ Ｐ明朝"/>
                <w:kern w:val="2"/>
                <w:sz w:val="20"/>
                <w:szCs w:val="20"/>
              </w:rPr>
            </w:pPr>
            <w:r w:rsidRPr="009A4C0D">
              <w:rPr>
                <w:rFonts w:ascii="ＭＳ Ｐ明朝" w:eastAsia="ＭＳ Ｐ明朝" w:hAnsi="ＭＳ Ｐ明朝" w:hint="eastAsia"/>
                <w:kern w:val="2"/>
                <w:sz w:val="20"/>
                <w:szCs w:val="20"/>
              </w:rPr>
              <w:t>□軽微</w:t>
            </w:r>
            <w:r>
              <w:rPr>
                <w:rFonts w:ascii="ＭＳ Ｐ明朝" w:eastAsia="ＭＳ Ｐ明朝" w:hAnsi="ＭＳ Ｐ明朝" w:hint="eastAsia"/>
                <w:kern w:val="2"/>
                <w:sz w:val="20"/>
                <w:szCs w:val="20"/>
              </w:rPr>
              <w:t>な侵襲である</w:t>
            </w:r>
          </w:p>
          <w:p w14:paraId="6CC8156B" w14:textId="77777777" w:rsidR="00460566" w:rsidRDefault="00460566" w:rsidP="00E70B99">
            <w:pPr>
              <w:widowControl w:val="0"/>
              <w:spacing w:after="0" w:line="240" w:lineRule="auto"/>
              <w:ind w:firstLineChars="523" w:firstLine="1018"/>
              <w:jc w:val="both"/>
              <w:rPr>
                <w:rFonts w:ascii="ＭＳ Ｐ明朝" w:eastAsia="ＭＳ Ｐ明朝" w:hAnsi="ＭＳ Ｐ明朝"/>
                <w:kern w:val="2"/>
                <w:sz w:val="20"/>
                <w:szCs w:val="20"/>
              </w:rPr>
            </w:pPr>
            <w:r w:rsidRPr="009A4C0D">
              <w:rPr>
                <w:rFonts w:ascii="ＭＳ Ｐ明朝" w:eastAsia="ＭＳ Ｐ明朝" w:hAnsi="ＭＳ Ｐ明朝" w:hint="eastAsia"/>
                <w:kern w:val="2"/>
                <w:sz w:val="20"/>
                <w:szCs w:val="20"/>
              </w:rPr>
              <w:t>□軽微</w:t>
            </w:r>
            <w:r>
              <w:rPr>
                <w:rFonts w:ascii="ＭＳ Ｐ明朝" w:eastAsia="ＭＳ Ｐ明朝" w:hAnsi="ＭＳ Ｐ明朝" w:hint="eastAsia"/>
                <w:kern w:val="2"/>
                <w:sz w:val="20"/>
                <w:szCs w:val="20"/>
              </w:rPr>
              <w:t>ではない侵襲である</w:t>
            </w:r>
          </w:p>
          <w:p w14:paraId="52EA9013" w14:textId="77777777" w:rsidR="00460566" w:rsidRDefault="00460566" w:rsidP="00E70B99">
            <w:pPr>
              <w:widowControl w:val="0"/>
              <w:spacing w:after="0" w:line="240" w:lineRule="auto"/>
              <w:jc w:val="both"/>
              <w:rPr>
                <w:rFonts w:ascii="ＭＳ Ｐ明朝" w:eastAsia="ＭＳ Ｐ明朝" w:hAnsi="ＭＳ Ｐ明朝"/>
                <w:kern w:val="2"/>
                <w:sz w:val="20"/>
                <w:szCs w:val="20"/>
              </w:rPr>
            </w:pPr>
          </w:p>
          <w:p w14:paraId="0BA5F974" w14:textId="77777777" w:rsidR="00460566" w:rsidRDefault="00460566" w:rsidP="00E70B99">
            <w:pPr>
              <w:widowControl w:val="0"/>
              <w:spacing w:after="0" w:line="240" w:lineRule="auto"/>
              <w:jc w:val="both"/>
              <w:rPr>
                <w:rFonts w:ascii="ＭＳ Ｐ明朝" w:eastAsia="ＭＳ Ｐ明朝" w:hAnsi="ＭＳ Ｐ明朝"/>
                <w:kern w:val="2"/>
                <w:sz w:val="20"/>
                <w:szCs w:val="20"/>
              </w:rPr>
            </w:pPr>
            <w:r>
              <w:rPr>
                <w:rFonts w:ascii="ＭＳ Ｐ明朝" w:eastAsia="ＭＳ Ｐ明朝" w:hAnsi="ＭＳ Ｐ明朝" w:hint="eastAsia"/>
                <w:kern w:val="2"/>
                <w:sz w:val="20"/>
                <w:szCs w:val="20"/>
              </w:rPr>
              <w:t>C．研究登録</w:t>
            </w:r>
          </w:p>
          <w:p w14:paraId="795F94BA" w14:textId="77777777" w:rsidR="00460566" w:rsidRDefault="00460566" w:rsidP="00E70B99">
            <w:pPr>
              <w:spacing w:after="0" w:line="200" w:lineRule="exact"/>
              <w:ind w:left="94" w:rightChars="-92" w:right="-197" w:hangingChars="54" w:hanging="94"/>
              <w:rPr>
                <w:rFonts w:ascii="ＭＳ Ｐゴシック" w:eastAsia="ＭＳ Ｐゴシック" w:hAnsi="ＭＳ Ｐゴシック"/>
                <w:color w:val="FF0000"/>
                <w:kern w:val="2"/>
                <w:sz w:val="18"/>
                <w:szCs w:val="18"/>
              </w:rPr>
            </w:pPr>
            <w:r w:rsidRPr="005F7847">
              <w:rPr>
                <w:rFonts w:ascii="ＭＳ Ｐゴシック" w:eastAsia="ＭＳ Ｐゴシック" w:hAnsi="ＭＳ Ｐゴシック" w:hint="eastAsia"/>
                <w:color w:val="FF0000"/>
                <w:kern w:val="2"/>
                <w:sz w:val="18"/>
                <w:szCs w:val="18"/>
              </w:rPr>
              <w:t>※　研究に関する登録・公表について</w:t>
            </w:r>
          </w:p>
          <w:p w14:paraId="62D9AF9C" w14:textId="77777777" w:rsidR="00460566" w:rsidRDefault="00460566" w:rsidP="00E70B99">
            <w:pPr>
              <w:spacing w:after="0" w:line="200" w:lineRule="exact"/>
              <w:ind w:left="94" w:rightChars="-92" w:right="-197" w:hangingChars="54" w:hanging="94"/>
              <w:rPr>
                <w:rFonts w:ascii="ＭＳ Ｐゴシック" w:eastAsia="ＭＳ Ｐゴシック" w:hAnsi="ＭＳ Ｐゴシック"/>
                <w:color w:val="FF0000"/>
                <w:kern w:val="2"/>
                <w:sz w:val="18"/>
                <w:szCs w:val="18"/>
              </w:rPr>
            </w:pPr>
            <w:r w:rsidRPr="005F7847">
              <w:rPr>
                <w:rFonts w:ascii="ＭＳ Ｐゴシック" w:eastAsia="ＭＳ Ｐゴシック" w:hAnsi="ＭＳ Ｐゴシック" w:hint="eastAsia"/>
                <w:color w:val="FF0000"/>
                <w:kern w:val="2"/>
                <w:sz w:val="18"/>
                <w:szCs w:val="18"/>
              </w:rPr>
              <w:t>４ 研究の概要の登録</w:t>
            </w:r>
            <w:r>
              <w:rPr>
                <w:rFonts w:ascii="ＭＳ Ｐゴシック" w:eastAsia="ＭＳ Ｐゴシック" w:hAnsi="ＭＳ Ｐゴシック" w:hint="eastAsia"/>
                <w:color w:val="FF0000"/>
                <w:kern w:val="2"/>
                <w:sz w:val="18"/>
                <w:szCs w:val="18"/>
              </w:rPr>
              <w:t xml:space="preserve">　(1)</w:t>
            </w:r>
          </w:p>
          <w:p w14:paraId="5432E03E" w14:textId="77777777" w:rsidR="00460566" w:rsidRDefault="00460566" w:rsidP="00E70B99">
            <w:pPr>
              <w:spacing w:after="0" w:line="200" w:lineRule="exact"/>
              <w:ind w:left="2"/>
              <w:rPr>
                <w:rFonts w:ascii="ＭＳ Ｐゴシック" w:eastAsia="ＭＳ Ｐゴシック" w:hAnsi="ＭＳ Ｐゴシック"/>
                <w:color w:val="FF0000"/>
                <w:kern w:val="2"/>
                <w:sz w:val="18"/>
                <w:szCs w:val="18"/>
              </w:rPr>
            </w:pPr>
            <w:r w:rsidRPr="005F7847">
              <w:rPr>
                <w:rFonts w:ascii="ＭＳ Ｐゴシック" w:eastAsia="ＭＳ Ｐゴシック" w:hAnsi="ＭＳ Ｐゴシック" w:hint="eastAsia"/>
                <w:color w:val="FF0000"/>
                <w:kern w:val="2"/>
                <w:sz w:val="18"/>
                <w:szCs w:val="18"/>
              </w:rPr>
              <w:t>研究責任者は、</w:t>
            </w:r>
            <w:r w:rsidRPr="00720B69">
              <w:rPr>
                <w:rFonts w:ascii="ＭＳ Ｐゴシック" w:eastAsia="ＭＳ Ｐゴシック" w:hAnsi="ＭＳ Ｐゴシック" w:hint="eastAsia"/>
                <w:b/>
                <w:bCs/>
                <w:color w:val="FF0000"/>
                <w:kern w:val="2"/>
                <w:sz w:val="18"/>
                <w:szCs w:val="18"/>
                <w:u w:val="single"/>
              </w:rPr>
              <w:t>介入を行う研究について</w:t>
            </w:r>
            <w:r w:rsidRPr="005F7847">
              <w:rPr>
                <w:rFonts w:ascii="ＭＳ Ｐゴシック" w:eastAsia="ＭＳ Ｐゴシック" w:hAnsi="ＭＳ Ｐゴシック" w:hint="eastAsia"/>
                <w:color w:val="FF0000"/>
                <w:kern w:val="2"/>
                <w:sz w:val="18"/>
                <w:szCs w:val="18"/>
              </w:rPr>
              <w:t>、厚生労働省が整備するデータベース（Japan Registry of Clinical Trials: jRCT）等の公開データベースに、当該研究の概要をその実施に先立って登録し、研究計画書の変更及び研究の進捗に応じて更新しなければならない。また、</w:t>
            </w:r>
            <w:r w:rsidRPr="00473FE0">
              <w:rPr>
                <w:rFonts w:ascii="ＭＳ Ｐゴシック" w:eastAsia="ＭＳ Ｐゴシック" w:hAnsi="ＭＳ Ｐゴシック" w:hint="eastAsia"/>
                <w:b/>
                <w:bCs/>
                <w:color w:val="FF0000"/>
                <w:kern w:val="2"/>
                <w:sz w:val="18"/>
                <w:szCs w:val="18"/>
                <w:u w:val="single"/>
              </w:rPr>
              <w:t>それ以外の研究</w:t>
            </w:r>
            <w:r w:rsidRPr="005F7847">
              <w:rPr>
                <w:rFonts w:ascii="ＭＳ Ｐゴシック" w:eastAsia="ＭＳ Ｐゴシック" w:hAnsi="ＭＳ Ｐゴシック" w:hint="eastAsia"/>
                <w:color w:val="FF0000"/>
                <w:kern w:val="2"/>
                <w:sz w:val="18"/>
                <w:szCs w:val="18"/>
              </w:rPr>
              <w:t>についても</w:t>
            </w:r>
            <w:r w:rsidRPr="00473FE0">
              <w:rPr>
                <w:rFonts w:ascii="ＭＳ Ｐゴシック" w:eastAsia="ＭＳ Ｐゴシック" w:hAnsi="ＭＳ Ｐゴシック" w:hint="eastAsia"/>
                <w:color w:val="FF0000"/>
                <w:kern w:val="2"/>
                <w:sz w:val="18"/>
                <w:szCs w:val="18"/>
                <w:u w:val="single"/>
              </w:rPr>
              <w:t>当該研究の概要をその研究の実施に先立って登録し、研究計画書の変更及び研究の進捗に応じて更新するよう努めなければならない。なお、介入の有無に関係なくUMIN-CTRへの登録が可能である。</w:t>
            </w:r>
          </w:p>
          <w:p w14:paraId="3ED18BEE" w14:textId="77777777" w:rsidR="00460566" w:rsidRPr="00D8700B" w:rsidRDefault="00460566" w:rsidP="00E70B99">
            <w:pPr>
              <w:spacing w:after="0" w:line="200" w:lineRule="exact"/>
              <w:ind w:left="2"/>
              <w:rPr>
                <w:rFonts w:ascii="ＭＳ Ｐゴシック" w:eastAsia="ＭＳ Ｐゴシック" w:hAnsi="ＭＳ Ｐゴシック"/>
                <w:color w:val="FF0000"/>
                <w:kern w:val="2"/>
                <w:sz w:val="18"/>
                <w:szCs w:val="18"/>
              </w:rPr>
            </w:pPr>
          </w:p>
          <w:p w14:paraId="07F20866" w14:textId="77777777" w:rsidR="00460566" w:rsidRDefault="00460566" w:rsidP="00E70B99">
            <w:pPr>
              <w:spacing w:after="0" w:line="200" w:lineRule="exact"/>
              <w:ind w:rightChars="-92" w:right="-197"/>
              <w:rPr>
                <w:rFonts w:ascii="ＭＳ Ｐゴシック" w:eastAsia="ＭＳ Ｐゴシック" w:hAnsi="ＭＳ Ｐゴシック"/>
                <w:color w:val="FF0000"/>
                <w:kern w:val="2"/>
                <w:sz w:val="18"/>
                <w:szCs w:val="18"/>
              </w:rPr>
            </w:pPr>
            <w:r w:rsidRPr="005F7847">
              <w:rPr>
                <w:rFonts w:ascii="ＭＳ Ｐゴシック" w:eastAsia="ＭＳ Ｐゴシック" w:hAnsi="ＭＳ Ｐゴシック" w:hint="eastAsia"/>
                <w:color w:val="FF0000"/>
                <w:kern w:val="2"/>
                <w:sz w:val="18"/>
                <w:szCs w:val="18"/>
              </w:rPr>
              <w:t>６ 研究終了後の対応</w:t>
            </w:r>
          </w:p>
          <w:p w14:paraId="6B38E9D9" w14:textId="77777777" w:rsidR="00460566" w:rsidRDefault="00460566" w:rsidP="00E70B99">
            <w:pPr>
              <w:spacing w:after="0" w:line="200" w:lineRule="exact"/>
              <w:ind w:rightChars="-92" w:right="-197"/>
              <w:rPr>
                <w:rFonts w:ascii="ＭＳ Ｐゴシック" w:eastAsia="ＭＳ Ｐゴシック" w:hAnsi="ＭＳ Ｐゴシック"/>
                <w:color w:val="FF0000"/>
                <w:kern w:val="2"/>
                <w:sz w:val="18"/>
                <w:szCs w:val="18"/>
              </w:rPr>
            </w:pPr>
            <w:r w:rsidRPr="005F7847">
              <w:rPr>
                <w:rFonts w:ascii="ＭＳ Ｐゴシック" w:eastAsia="ＭＳ Ｐゴシック" w:hAnsi="ＭＳ Ｐゴシック" w:hint="eastAsia"/>
                <w:color w:val="FF0000"/>
                <w:kern w:val="2"/>
                <w:sz w:val="18"/>
                <w:szCs w:val="18"/>
              </w:rPr>
              <w:t>研究責任者は、介入を行う研究を終了したときは、４</w:t>
            </w:r>
            <w:r>
              <w:rPr>
                <w:rFonts w:ascii="ＭＳ Ｐゴシック" w:eastAsia="ＭＳ Ｐゴシック" w:hAnsi="ＭＳ Ｐゴシック" w:hint="eastAsia"/>
                <w:color w:val="FF0000"/>
                <w:kern w:val="2"/>
                <w:sz w:val="18"/>
                <w:szCs w:val="18"/>
              </w:rPr>
              <w:t>(1)</w:t>
            </w:r>
            <w:r w:rsidRPr="005F7847">
              <w:rPr>
                <w:rFonts w:ascii="ＭＳ Ｐゴシック" w:eastAsia="ＭＳ Ｐゴシック" w:hAnsi="ＭＳ Ｐゴシック" w:hint="eastAsia"/>
                <w:color w:val="FF0000"/>
                <w:kern w:val="2"/>
                <w:sz w:val="18"/>
                <w:szCs w:val="18"/>
              </w:rPr>
              <w:t>で当該研究の概要を登録した公開データベースに遅滞なく、当該研究の結果を登録しなければならない。また、それ以外の研究についても当該研究の結果の登録に努めなければならない。</w:t>
            </w:r>
          </w:p>
          <w:p w14:paraId="01701DE6" w14:textId="77777777" w:rsidR="00460566" w:rsidRDefault="00460566" w:rsidP="00E70B99">
            <w:pPr>
              <w:widowControl w:val="0"/>
              <w:spacing w:after="0" w:line="200" w:lineRule="exact"/>
              <w:jc w:val="both"/>
              <w:rPr>
                <w:rFonts w:ascii="ＭＳ Ｐゴシック" w:eastAsia="ＭＳ Ｐゴシック" w:hAnsi="ＭＳ Ｐゴシック"/>
                <w:color w:val="FF0000"/>
                <w:kern w:val="2"/>
                <w:sz w:val="18"/>
                <w:szCs w:val="18"/>
              </w:rPr>
            </w:pPr>
            <w:r w:rsidRPr="00D8202B">
              <w:rPr>
                <w:rFonts w:ascii="ＭＳ Ｐゴシック" w:eastAsia="ＭＳ Ｐゴシック" w:hAnsi="ＭＳ Ｐゴシック" w:hint="eastAsia"/>
                <w:color w:val="FF0000"/>
                <w:kern w:val="2"/>
                <w:sz w:val="18"/>
                <w:szCs w:val="18"/>
              </w:rPr>
              <w:t>（ガイダンスp.</w:t>
            </w:r>
            <w:r>
              <w:rPr>
                <w:rFonts w:ascii="ＭＳ Ｐゴシック" w:eastAsia="ＭＳ Ｐゴシック" w:hAnsi="ＭＳ Ｐゴシック" w:hint="eastAsia"/>
                <w:color w:val="FF0000"/>
                <w:kern w:val="2"/>
                <w:sz w:val="18"/>
                <w:szCs w:val="18"/>
              </w:rPr>
              <w:t>54</w:t>
            </w:r>
            <w:r w:rsidRPr="00D8202B">
              <w:rPr>
                <w:rFonts w:ascii="ＭＳ Ｐゴシック" w:eastAsia="ＭＳ Ｐゴシック" w:hAnsi="ＭＳ Ｐゴシック" w:hint="eastAsia"/>
                <w:color w:val="FF0000"/>
                <w:kern w:val="2"/>
                <w:sz w:val="18"/>
                <w:szCs w:val="18"/>
              </w:rPr>
              <w:t>より）</w:t>
            </w:r>
          </w:p>
          <w:p w14:paraId="4537C1F8" w14:textId="77777777" w:rsidR="00460566" w:rsidRPr="00D8202B" w:rsidRDefault="00460566" w:rsidP="00E70B99">
            <w:pPr>
              <w:widowControl w:val="0"/>
              <w:spacing w:after="0" w:line="200" w:lineRule="exact"/>
              <w:jc w:val="both"/>
              <w:rPr>
                <w:rFonts w:ascii="ＭＳ Ｐゴシック" w:eastAsia="ＭＳ Ｐゴシック" w:hAnsi="ＭＳ Ｐゴシック"/>
                <w:color w:val="FF0000"/>
                <w:kern w:val="2"/>
                <w:sz w:val="18"/>
                <w:szCs w:val="18"/>
              </w:rPr>
            </w:pPr>
          </w:p>
          <w:p w14:paraId="07191087" w14:textId="77777777" w:rsidR="00460566" w:rsidRPr="00F34F46" w:rsidRDefault="00460566" w:rsidP="00E70B99">
            <w:pPr>
              <w:spacing w:after="0" w:line="300" w:lineRule="exact"/>
              <w:ind w:firstLineChars="300" w:firstLine="524"/>
              <w:rPr>
                <w:rFonts w:ascii="ＭＳ Ｐ明朝" w:eastAsia="ＭＳ Ｐ明朝" w:hAnsi="ＭＳ Ｐ明朝"/>
                <w:kern w:val="2"/>
                <w:sz w:val="18"/>
                <w:szCs w:val="18"/>
              </w:rPr>
            </w:pPr>
            <w:r w:rsidRPr="00F34F46">
              <w:rPr>
                <w:rFonts w:hint="eastAsia"/>
                <w:sz w:val="18"/>
                <w:szCs w:val="18"/>
              </w:rPr>
              <w:t>（登録済の場合はＩＤも記載。未登録の場合は予定しているところを選択）</w:t>
            </w:r>
          </w:p>
          <w:p w14:paraId="679BCA48" w14:textId="77777777" w:rsidR="00460566" w:rsidRPr="006E0C04" w:rsidRDefault="00460566" w:rsidP="00E70B99">
            <w:pPr>
              <w:spacing w:after="0" w:line="300" w:lineRule="exact"/>
              <w:rPr>
                <w:rFonts w:ascii="ＭＳ Ｐ明朝" w:eastAsia="ＭＳ Ｐ明朝" w:hAnsi="ＭＳ Ｐ明朝"/>
                <w:kern w:val="2"/>
                <w:sz w:val="20"/>
                <w:szCs w:val="20"/>
              </w:rPr>
            </w:pPr>
            <w:r>
              <w:rPr>
                <w:rFonts w:ascii="ＭＳ Ｐ明朝" w:eastAsia="ＭＳ Ｐ明朝" w:hAnsi="ＭＳ Ｐ明朝" w:hint="eastAsia"/>
                <w:kern w:val="2"/>
                <w:sz w:val="20"/>
                <w:szCs w:val="20"/>
              </w:rPr>
              <w:t xml:space="preserve">　　　　　　</w:t>
            </w:r>
            <w:r w:rsidRPr="006E0C04">
              <w:rPr>
                <w:rFonts w:ascii="ＭＳ Ｐ明朝" w:eastAsia="ＭＳ Ｐ明朝" w:hAnsi="ＭＳ Ｐ明朝" w:hint="eastAsia"/>
                <w:kern w:val="2"/>
                <w:sz w:val="20"/>
                <w:szCs w:val="20"/>
              </w:rPr>
              <w:t>□ jRCT(Japan Registry of Clinical Trials)</w:t>
            </w:r>
          </w:p>
          <w:p w14:paraId="5EAC11AF" w14:textId="77777777" w:rsidR="00460566" w:rsidRPr="006E0C04" w:rsidRDefault="00460566" w:rsidP="00E70B99">
            <w:pPr>
              <w:spacing w:after="0" w:line="300" w:lineRule="exact"/>
              <w:ind w:firstLineChars="400" w:firstLine="778"/>
              <w:rPr>
                <w:rFonts w:ascii="ＭＳ Ｐ明朝" w:eastAsia="ＭＳ Ｐ明朝" w:hAnsi="ＭＳ Ｐ明朝"/>
                <w:kern w:val="2"/>
                <w:sz w:val="20"/>
                <w:szCs w:val="20"/>
              </w:rPr>
            </w:pPr>
            <w:r w:rsidRPr="006E0C04">
              <w:rPr>
                <w:rFonts w:ascii="ＭＳ Ｐ明朝" w:eastAsia="ＭＳ Ｐ明朝" w:hAnsi="ＭＳ Ｐ明朝" w:hint="eastAsia"/>
                <w:kern w:val="2"/>
                <w:sz w:val="20"/>
                <w:szCs w:val="20"/>
              </w:rPr>
              <w:t>□ 大学病院医療情報ネットワーク研究センター 臨床試験登録システム（UMIN-CTR）</w:t>
            </w:r>
          </w:p>
          <w:p w14:paraId="0A2F4523" w14:textId="77777777" w:rsidR="00460566" w:rsidRPr="006E0C04" w:rsidRDefault="00460566" w:rsidP="00E70B99">
            <w:pPr>
              <w:spacing w:after="0" w:line="300" w:lineRule="exact"/>
              <w:ind w:firstLineChars="700" w:firstLine="1362"/>
              <w:rPr>
                <w:rFonts w:ascii="ＭＳ Ｐ明朝" w:eastAsia="ＭＳ Ｐ明朝" w:hAnsi="ＭＳ Ｐ明朝"/>
                <w:kern w:val="2"/>
                <w:sz w:val="20"/>
                <w:szCs w:val="20"/>
              </w:rPr>
            </w:pPr>
            <w:r w:rsidRPr="006E0C04">
              <w:rPr>
                <w:rFonts w:ascii="ＭＳ Ｐ明朝" w:eastAsia="ＭＳ Ｐ明朝" w:hAnsi="ＭＳ Ｐ明朝" w:hint="eastAsia"/>
                <w:kern w:val="2"/>
                <w:sz w:val="20"/>
                <w:szCs w:val="20"/>
              </w:rPr>
              <w:t>（試験ＩＤ：　　　　　　　　　　　　　　　　）</w:t>
            </w:r>
          </w:p>
          <w:p w14:paraId="527C0C08" w14:textId="77777777" w:rsidR="00460566" w:rsidRPr="006E0C04" w:rsidRDefault="00460566" w:rsidP="00E70B99">
            <w:pPr>
              <w:spacing w:after="0" w:line="300" w:lineRule="exact"/>
              <w:ind w:firstLineChars="400" w:firstLine="778"/>
              <w:rPr>
                <w:rFonts w:ascii="ＭＳ Ｐ明朝" w:eastAsia="ＭＳ Ｐ明朝" w:hAnsi="ＭＳ Ｐ明朝"/>
                <w:kern w:val="2"/>
                <w:sz w:val="20"/>
                <w:szCs w:val="20"/>
              </w:rPr>
            </w:pPr>
            <w:r w:rsidRPr="006E0C04">
              <w:rPr>
                <w:rFonts w:ascii="ＭＳ Ｐ明朝" w:eastAsia="ＭＳ Ｐ明朝" w:hAnsi="ＭＳ Ｐ明朝" w:hint="eastAsia"/>
                <w:kern w:val="2"/>
                <w:sz w:val="20"/>
                <w:szCs w:val="20"/>
              </w:rPr>
              <w:t>□日本医師会治験促進センター臨床試験登録システム（JMA CCT）</w:t>
            </w:r>
          </w:p>
          <w:p w14:paraId="7BE67135" w14:textId="77777777" w:rsidR="00460566" w:rsidRPr="006E0C04" w:rsidRDefault="00460566" w:rsidP="00E70B99">
            <w:pPr>
              <w:spacing w:after="0" w:line="300" w:lineRule="exact"/>
              <w:ind w:firstLineChars="700" w:firstLine="1362"/>
              <w:rPr>
                <w:rFonts w:ascii="ＭＳ Ｐ明朝" w:eastAsia="ＭＳ Ｐ明朝" w:hAnsi="ＭＳ Ｐ明朝"/>
                <w:kern w:val="2"/>
                <w:sz w:val="20"/>
                <w:szCs w:val="20"/>
              </w:rPr>
            </w:pPr>
            <w:r w:rsidRPr="006E0C04">
              <w:rPr>
                <w:rFonts w:ascii="ＭＳ Ｐ明朝" w:eastAsia="ＭＳ Ｐ明朝" w:hAnsi="ＭＳ Ｐ明朝" w:hint="eastAsia"/>
                <w:kern w:val="2"/>
                <w:sz w:val="20"/>
                <w:szCs w:val="20"/>
              </w:rPr>
              <w:t>（試験ＩＤ：　　　　　　　　　　　　　　　）</w:t>
            </w:r>
          </w:p>
          <w:p w14:paraId="52920A72" w14:textId="77777777" w:rsidR="00460566" w:rsidRPr="006E0C04" w:rsidRDefault="00460566" w:rsidP="00E70B99">
            <w:pPr>
              <w:spacing w:after="0" w:line="300" w:lineRule="exact"/>
              <w:ind w:firstLineChars="400" w:firstLine="778"/>
              <w:rPr>
                <w:rFonts w:ascii="ＭＳ Ｐ明朝" w:eastAsia="ＭＳ Ｐ明朝" w:hAnsi="ＭＳ Ｐ明朝"/>
                <w:kern w:val="2"/>
                <w:sz w:val="20"/>
                <w:szCs w:val="20"/>
              </w:rPr>
            </w:pPr>
            <w:r w:rsidRPr="006E0C04">
              <w:rPr>
                <w:rFonts w:ascii="ＭＳ Ｐ明朝" w:eastAsia="ＭＳ Ｐ明朝" w:hAnsi="ＭＳ Ｐ明朝" w:hint="eastAsia"/>
                <w:kern w:val="2"/>
                <w:sz w:val="20"/>
                <w:szCs w:val="20"/>
              </w:rPr>
              <w:t xml:space="preserve">□一般財団法人日本医薬情報センターＪＡＰＩＣ　医薬品データベース </w:t>
            </w:r>
          </w:p>
          <w:p w14:paraId="47A78B8F" w14:textId="77777777" w:rsidR="00460566" w:rsidRPr="006E0C04" w:rsidRDefault="00460566" w:rsidP="00E70B99">
            <w:pPr>
              <w:spacing w:after="0" w:line="300" w:lineRule="exact"/>
              <w:ind w:firstLineChars="700" w:firstLine="1362"/>
              <w:rPr>
                <w:rFonts w:ascii="ＭＳ Ｐ明朝" w:eastAsia="ＭＳ Ｐ明朝" w:hAnsi="ＭＳ Ｐ明朝"/>
                <w:kern w:val="2"/>
                <w:sz w:val="20"/>
                <w:szCs w:val="20"/>
              </w:rPr>
            </w:pPr>
            <w:r w:rsidRPr="006E0C04">
              <w:rPr>
                <w:rFonts w:ascii="ＭＳ Ｐ明朝" w:eastAsia="ＭＳ Ｐ明朝" w:hAnsi="ＭＳ Ｐ明朝" w:hint="eastAsia"/>
                <w:kern w:val="2"/>
                <w:sz w:val="20"/>
                <w:szCs w:val="20"/>
              </w:rPr>
              <w:t>（試験ＩＤ：　　　　　　　　　　　　　　　）</w:t>
            </w:r>
          </w:p>
          <w:p w14:paraId="01A1C61E" w14:textId="77777777" w:rsidR="00460566" w:rsidRPr="006E0C04" w:rsidRDefault="00460566" w:rsidP="00E70B99">
            <w:pPr>
              <w:spacing w:after="0" w:line="300" w:lineRule="exact"/>
              <w:ind w:firstLineChars="400" w:firstLine="778"/>
              <w:rPr>
                <w:rFonts w:ascii="ＭＳ Ｐ明朝" w:eastAsia="ＭＳ Ｐ明朝" w:hAnsi="ＭＳ Ｐ明朝"/>
                <w:kern w:val="2"/>
                <w:sz w:val="20"/>
                <w:szCs w:val="20"/>
              </w:rPr>
            </w:pPr>
            <w:r w:rsidRPr="006E0C04">
              <w:rPr>
                <w:rFonts w:ascii="ＭＳ Ｐ明朝" w:eastAsia="ＭＳ Ｐ明朝" w:hAnsi="ＭＳ Ｐ明朝" w:hint="eastAsia"/>
                <w:kern w:val="2"/>
                <w:sz w:val="20"/>
                <w:szCs w:val="20"/>
              </w:rPr>
              <w:t>□ その他（　　　　　　　　　　　　　　　　　）</w:t>
            </w:r>
          </w:p>
          <w:p w14:paraId="363A2638" w14:textId="77777777" w:rsidR="00460566" w:rsidRPr="006E0C04" w:rsidRDefault="00460566" w:rsidP="00E70B99">
            <w:pPr>
              <w:spacing w:after="0" w:line="300" w:lineRule="exact"/>
              <w:ind w:firstLineChars="400" w:firstLine="778"/>
              <w:rPr>
                <w:rFonts w:ascii="ＭＳ Ｐ明朝" w:eastAsia="ＭＳ Ｐ明朝" w:hAnsi="ＭＳ Ｐ明朝"/>
                <w:kern w:val="2"/>
                <w:sz w:val="20"/>
                <w:szCs w:val="20"/>
              </w:rPr>
            </w:pPr>
            <w:r w:rsidRPr="006E0C04">
              <w:rPr>
                <w:rFonts w:ascii="ＭＳ Ｐ明朝" w:eastAsia="ＭＳ Ｐ明朝" w:hAnsi="ＭＳ Ｐ明朝" w:hint="eastAsia"/>
                <w:kern w:val="2"/>
                <w:sz w:val="20"/>
                <w:szCs w:val="20"/>
              </w:rPr>
              <w:t>□登録なし</w:t>
            </w:r>
          </w:p>
          <w:p w14:paraId="6FD90A75" w14:textId="77777777" w:rsidR="00460566" w:rsidRDefault="00460566" w:rsidP="00E70B99">
            <w:pPr>
              <w:widowControl w:val="0"/>
              <w:spacing w:after="0" w:line="240" w:lineRule="auto"/>
              <w:ind w:firstLineChars="700" w:firstLine="1362"/>
              <w:jc w:val="both"/>
              <w:rPr>
                <w:rFonts w:ascii="ＭＳ Ｐ明朝" w:eastAsia="ＭＳ Ｐ明朝" w:hAnsi="ＭＳ Ｐ明朝"/>
                <w:kern w:val="2"/>
                <w:sz w:val="20"/>
                <w:szCs w:val="20"/>
              </w:rPr>
            </w:pPr>
            <w:r w:rsidRPr="006E0C04">
              <w:rPr>
                <w:rFonts w:ascii="ＭＳ Ｐ明朝" w:eastAsia="ＭＳ Ｐ明朝" w:hAnsi="ＭＳ Ｐ明朝" w:hint="eastAsia"/>
                <w:kern w:val="2"/>
                <w:sz w:val="20"/>
                <w:szCs w:val="20"/>
              </w:rPr>
              <w:t>登録しない理由を記載</w:t>
            </w:r>
          </w:p>
          <w:p w14:paraId="7473272F" w14:textId="77777777" w:rsidR="00460566" w:rsidRPr="00473FE0" w:rsidRDefault="00460566" w:rsidP="00E70B99">
            <w:pPr>
              <w:widowControl w:val="0"/>
              <w:spacing w:after="0" w:line="240" w:lineRule="auto"/>
              <w:ind w:firstLineChars="1000" w:firstLine="1946"/>
              <w:jc w:val="both"/>
              <w:rPr>
                <w:rFonts w:ascii="ＭＳ Ｐ明朝" w:eastAsia="ＭＳ Ｐ明朝" w:hAnsi="ＭＳ Ｐ明朝"/>
                <w:kern w:val="2"/>
                <w:sz w:val="20"/>
                <w:szCs w:val="20"/>
              </w:rPr>
            </w:pPr>
            <w:r w:rsidRPr="006E0C04">
              <w:rPr>
                <w:rFonts w:ascii="ＭＳ Ｐ明朝" w:eastAsia="ＭＳ Ｐ明朝" w:hAnsi="ＭＳ Ｐ明朝" w:hint="eastAsia"/>
                <w:kern w:val="2"/>
                <w:sz w:val="20"/>
                <w:szCs w:val="20"/>
              </w:rPr>
              <w:t>（    　　　　　　　　　　　　　　　　　　　　　　　　         　　　　）</w:t>
            </w:r>
          </w:p>
          <w:p w14:paraId="00B31982" w14:textId="77777777" w:rsidR="00460566" w:rsidRDefault="00460566" w:rsidP="00E70B99">
            <w:pPr>
              <w:widowControl w:val="0"/>
              <w:spacing w:after="0" w:line="240" w:lineRule="auto"/>
              <w:ind w:firstLineChars="43" w:firstLine="84"/>
              <w:jc w:val="both"/>
              <w:rPr>
                <w:rFonts w:ascii="ＭＳ Ｐ明朝" w:eastAsia="ＭＳ Ｐ明朝" w:hAnsi="ＭＳ Ｐ明朝"/>
                <w:kern w:val="2"/>
                <w:sz w:val="20"/>
                <w:szCs w:val="20"/>
              </w:rPr>
            </w:pPr>
            <w:r>
              <w:rPr>
                <w:rFonts w:ascii="ＭＳ Ｐ明朝" w:eastAsia="ＭＳ Ｐ明朝" w:hAnsi="ＭＳ Ｐ明朝" w:hint="eastAsia"/>
                <w:kern w:val="2"/>
                <w:sz w:val="20"/>
                <w:szCs w:val="20"/>
              </w:rPr>
              <w:t>D．補償（予定で可）</w:t>
            </w:r>
          </w:p>
          <w:p w14:paraId="71E64533" w14:textId="77777777" w:rsidR="00460566" w:rsidRDefault="00460566" w:rsidP="00E70B99">
            <w:pPr>
              <w:widowControl w:val="0"/>
              <w:spacing w:after="0" w:line="200" w:lineRule="exact"/>
              <w:jc w:val="both"/>
              <w:rPr>
                <w:rFonts w:ascii="ＭＳ Ｐゴシック" w:eastAsia="ＭＳ Ｐゴシック" w:hAnsi="ＭＳ Ｐゴシック"/>
                <w:color w:val="FF0000"/>
                <w:kern w:val="2"/>
                <w:sz w:val="18"/>
                <w:szCs w:val="18"/>
              </w:rPr>
            </w:pPr>
            <w:r w:rsidRPr="00842D9F">
              <w:rPr>
                <w:rFonts w:ascii="ＭＳ Ｐゴシック" w:eastAsia="ＭＳ Ｐゴシック" w:hAnsi="ＭＳ Ｐゴシック" w:hint="eastAsia"/>
                <w:color w:val="FF0000"/>
                <w:kern w:val="2"/>
                <w:sz w:val="18"/>
                <w:szCs w:val="18"/>
              </w:rPr>
              <w:t>研究責任者は、侵襲（軽微な侵襲を除く。）を伴う研究であって通常の診療を超える医療行為を伴うものを実施しようとする場合には、当該研究に関連して研究対象者に生じた健康被害に対する補償を行うために、あらかじめ、保険への加入その他の必要な措置を適切に講じなければならない。</w:t>
            </w:r>
          </w:p>
          <w:p w14:paraId="29F99F7B" w14:textId="77777777" w:rsidR="00460566" w:rsidRPr="00842D9F" w:rsidRDefault="00460566" w:rsidP="00E70B99">
            <w:pPr>
              <w:widowControl w:val="0"/>
              <w:spacing w:after="0" w:line="200" w:lineRule="exact"/>
              <w:jc w:val="both"/>
              <w:rPr>
                <w:rFonts w:ascii="ＭＳ Ｐゴシック" w:eastAsia="ＭＳ Ｐゴシック" w:hAnsi="ＭＳ Ｐゴシック"/>
                <w:color w:val="FF0000"/>
                <w:kern w:val="2"/>
                <w:sz w:val="18"/>
                <w:szCs w:val="18"/>
              </w:rPr>
            </w:pPr>
            <w:r w:rsidRPr="00D8202B">
              <w:rPr>
                <w:rFonts w:ascii="ＭＳ Ｐゴシック" w:eastAsia="ＭＳ Ｐゴシック" w:hAnsi="ＭＳ Ｐゴシック" w:hint="eastAsia"/>
                <w:color w:val="FF0000"/>
                <w:kern w:val="2"/>
                <w:sz w:val="18"/>
                <w:szCs w:val="18"/>
              </w:rPr>
              <w:t>（ガイダンスp.</w:t>
            </w:r>
            <w:r>
              <w:rPr>
                <w:rFonts w:ascii="ＭＳ Ｐゴシック" w:eastAsia="ＭＳ Ｐゴシック" w:hAnsi="ＭＳ Ｐゴシック" w:hint="eastAsia"/>
                <w:color w:val="FF0000"/>
                <w:kern w:val="2"/>
                <w:sz w:val="18"/>
                <w:szCs w:val="18"/>
              </w:rPr>
              <w:t>47</w:t>
            </w:r>
            <w:r w:rsidRPr="00D8202B">
              <w:rPr>
                <w:rFonts w:ascii="ＭＳ Ｐゴシック" w:eastAsia="ＭＳ Ｐゴシック" w:hAnsi="ＭＳ Ｐゴシック" w:hint="eastAsia"/>
                <w:color w:val="FF0000"/>
                <w:kern w:val="2"/>
                <w:sz w:val="18"/>
                <w:szCs w:val="18"/>
              </w:rPr>
              <w:t>より）</w:t>
            </w:r>
          </w:p>
          <w:p w14:paraId="6867EA8D" w14:textId="77777777" w:rsidR="00460566" w:rsidRPr="009A4C0D" w:rsidRDefault="00460566" w:rsidP="00E70B99">
            <w:pPr>
              <w:widowControl w:val="0"/>
              <w:spacing w:after="0" w:line="240" w:lineRule="auto"/>
              <w:ind w:firstLineChars="333" w:firstLine="648"/>
              <w:jc w:val="both"/>
              <w:rPr>
                <w:rFonts w:ascii="ＭＳ Ｐ明朝" w:eastAsia="ＭＳ Ｐ明朝" w:hAnsi="ＭＳ Ｐ明朝"/>
                <w:kern w:val="2"/>
                <w:sz w:val="20"/>
                <w:szCs w:val="20"/>
              </w:rPr>
            </w:pPr>
            <w:r w:rsidRPr="009A4C0D">
              <w:rPr>
                <w:rFonts w:ascii="ＭＳ Ｐ明朝" w:eastAsia="ＭＳ Ｐ明朝" w:hAnsi="ＭＳ Ｐ明朝" w:hint="eastAsia"/>
                <w:kern w:val="2"/>
                <w:sz w:val="20"/>
                <w:szCs w:val="20"/>
              </w:rPr>
              <w:t xml:space="preserve">□無　</w:t>
            </w:r>
          </w:p>
          <w:p w14:paraId="759E1E41" w14:textId="77777777" w:rsidR="00460566" w:rsidRPr="009A4C0D" w:rsidRDefault="00460566" w:rsidP="00E70B99">
            <w:pPr>
              <w:widowControl w:val="0"/>
              <w:spacing w:after="0" w:line="240" w:lineRule="auto"/>
              <w:ind w:leftChars="237" w:left="509" w:firstLineChars="72" w:firstLine="140"/>
              <w:jc w:val="both"/>
              <w:rPr>
                <w:rFonts w:ascii="ＭＳ Ｐ明朝" w:eastAsia="ＭＳ Ｐ明朝" w:hAnsi="ＭＳ Ｐ明朝"/>
                <w:kern w:val="2"/>
                <w:sz w:val="20"/>
                <w:szCs w:val="20"/>
              </w:rPr>
            </w:pPr>
            <w:r w:rsidRPr="009A4C0D">
              <w:rPr>
                <w:rFonts w:ascii="ＭＳ Ｐ明朝" w:eastAsia="ＭＳ Ｐ明朝" w:hAnsi="ＭＳ Ｐ明朝" w:hint="eastAsia"/>
                <w:kern w:val="2"/>
                <w:sz w:val="20"/>
                <w:szCs w:val="20"/>
              </w:rPr>
              <w:t>□有</w:t>
            </w:r>
          </w:p>
        </w:tc>
      </w:tr>
      <w:tr w:rsidR="00460566" w:rsidRPr="009A4C0D" w14:paraId="7E9EE904" w14:textId="77777777" w:rsidTr="00E70B99">
        <w:tc>
          <w:tcPr>
            <w:tcW w:w="1560" w:type="dxa"/>
            <w:vAlign w:val="center"/>
          </w:tcPr>
          <w:p w14:paraId="457E4C13" w14:textId="77777777" w:rsidR="00460566" w:rsidRPr="009A4C0D" w:rsidRDefault="00460566" w:rsidP="00E70B99">
            <w:pPr>
              <w:spacing w:after="0" w:line="300" w:lineRule="exact"/>
              <w:ind w:leftChars="1" w:left="142" w:rightChars="39" w:right="84" w:hangingChars="72" w:hanging="140"/>
              <w:jc w:val="both"/>
              <w:rPr>
                <w:rFonts w:ascii="ＭＳ Ｐ明朝" w:eastAsia="ＭＳ Ｐ明朝" w:hAnsi="ＭＳ Ｐ明朝" w:cs="ＭＳゴシック"/>
                <w:sz w:val="20"/>
                <w:szCs w:val="20"/>
              </w:rPr>
            </w:pPr>
            <w:r w:rsidRPr="009A4C0D">
              <w:rPr>
                <w:rFonts w:ascii="ＭＳ Ｐ明朝" w:eastAsia="ＭＳ Ｐ明朝" w:hAnsi="ＭＳ Ｐ明朝" w:cs="ＭＳゴシック" w:hint="eastAsia"/>
                <w:sz w:val="20"/>
                <w:szCs w:val="20"/>
              </w:rPr>
              <w:lastRenderedPageBreak/>
              <w:t>研究の資金源等</w:t>
            </w:r>
          </w:p>
          <w:p w14:paraId="1939569D" w14:textId="77777777" w:rsidR="00460566" w:rsidRPr="009A4C0D" w:rsidRDefault="00460566" w:rsidP="00E70B99">
            <w:pPr>
              <w:spacing w:after="0" w:line="300" w:lineRule="exact"/>
              <w:ind w:leftChars="1" w:left="142" w:rightChars="39" w:right="84" w:hangingChars="72" w:hanging="140"/>
              <w:jc w:val="both"/>
              <w:rPr>
                <w:rFonts w:ascii="ＭＳ Ｐ明朝" w:eastAsia="ＭＳ Ｐ明朝" w:hAnsi="ＭＳ Ｐ明朝"/>
                <w:kern w:val="2"/>
                <w:sz w:val="20"/>
                <w:szCs w:val="20"/>
              </w:rPr>
            </w:pPr>
            <w:r w:rsidRPr="009A4C0D">
              <w:rPr>
                <w:rFonts w:ascii="ＭＳ Ｐ明朝" w:eastAsia="ＭＳ Ｐ明朝" w:hAnsi="ＭＳ Ｐ明朝" w:hint="eastAsia"/>
                <w:kern w:val="2"/>
                <w:sz w:val="20"/>
                <w:szCs w:val="20"/>
              </w:rPr>
              <w:lastRenderedPageBreak/>
              <w:t>（該当するものに囲みを付す）</w:t>
            </w:r>
          </w:p>
        </w:tc>
        <w:tc>
          <w:tcPr>
            <w:tcW w:w="8079" w:type="dxa"/>
            <w:vAlign w:val="center"/>
          </w:tcPr>
          <w:p w14:paraId="47BC731E" w14:textId="77777777" w:rsidR="00460566" w:rsidRPr="009A4C0D" w:rsidRDefault="00460566" w:rsidP="00E70B99">
            <w:pPr>
              <w:spacing w:after="0" w:line="300" w:lineRule="exact"/>
              <w:jc w:val="both"/>
              <w:rPr>
                <w:rFonts w:ascii="ＭＳ Ｐ明朝" w:eastAsia="ＭＳ Ｐ明朝" w:hAnsi="ＭＳ Ｐ明朝"/>
                <w:kern w:val="2"/>
                <w:sz w:val="20"/>
                <w:szCs w:val="20"/>
              </w:rPr>
            </w:pPr>
            <w:r w:rsidRPr="009A4C0D">
              <w:rPr>
                <w:rFonts w:ascii="ＭＳ Ｐ明朝" w:eastAsia="ＭＳ Ｐ明朝" w:hAnsi="ＭＳ Ｐ明朝" w:hint="eastAsia"/>
                <w:kern w:val="2"/>
                <w:sz w:val="20"/>
                <w:szCs w:val="20"/>
              </w:rPr>
              <w:lastRenderedPageBreak/>
              <w:t>1　公的・公募研究　（文部科学研究・厚労科学研究・その他）（主任・分担・その他）</w:t>
            </w:r>
          </w:p>
          <w:p w14:paraId="23991493" w14:textId="77777777" w:rsidR="00460566" w:rsidRPr="009A4C0D" w:rsidRDefault="00460566" w:rsidP="00E70B99">
            <w:pPr>
              <w:spacing w:after="0" w:line="300" w:lineRule="exact"/>
              <w:jc w:val="both"/>
              <w:rPr>
                <w:rFonts w:ascii="ＭＳ Ｐ明朝" w:eastAsia="ＭＳ Ｐ明朝" w:hAnsi="ＭＳ Ｐ明朝"/>
                <w:kern w:val="2"/>
                <w:sz w:val="20"/>
                <w:szCs w:val="20"/>
              </w:rPr>
            </w:pPr>
            <w:r w:rsidRPr="009A4C0D">
              <w:rPr>
                <w:rFonts w:ascii="ＭＳ Ｐ明朝" w:eastAsia="ＭＳ Ｐ明朝" w:hAnsi="ＭＳ Ｐ明朝" w:hint="eastAsia"/>
                <w:kern w:val="2"/>
                <w:sz w:val="20"/>
                <w:szCs w:val="20"/>
              </w:rPr>
              <w:t>2　上記以外の外部資金による研究（資金名：　　　　　　　　　　　　　　　　　　）</w:t>
            </w:r>
          </w:p>
          <w:p w14:paraId="42B71A9A" w14:textId="77777777" w:rsidR="00460566" w:rsidRPr="009A4C0D" w:rsidRDefault="00460566" w:rsidP="00E70B99">
            <w:pPr>
              <w:spacing w:after="0" w:line="300" w:lineRule="exact"/>
              <w:jc w:val="both"/>
              <w:rPr>
                <w:rFonts w:ascii="ＭＳ Ｐ明朝" w:eastAsia="ＭＳ Ｐ明朝" w:hAnsi="ＭＳ Ｐ明朝"/>
                <w:kern w:val="2"/>
                <w:sz w:val="20"/>
                <w:szCs w:val="20"/>
              </w:rPr>
            </w:pPr>
            <w:r w:rsidRPr="009A4C0D">
              <w:rPr>
                <w:rFonts w:ascii="ＭＳ Ｐ明朝" w:eastAsia="ＭＳ Ｐ明朝" w:hAnsi="ＭＳ Ｐ明朝" w:hint="eastAsia"/>
                <w:kern w:val="2"/>
                <w:sz w:val="20"/>
                <w:szCs w:val="20"/>
              </w:rPr>
              <w:lastRenderedPageBreak/>
              <w:t>3　外部資金を受けていない</w:t>
            </w:r>
          </w:p>
          <w:p w14:paraId="05845F90" w14:textId="77777777" w:rsidR="00460566" w:rsidRPr="009A4C0D" w:rsidRDefault="00460566" w:rsidP="00E70B99">
            <w:pPr>
              <w:spacing w:after="0" w:line="300" w:lineRule="exact"/>
              <w:jc w:val="both"/>
              <w:rPr>
                <w:rFonts w:ascii="ＭＳ Ｐ明朝" w:eastAsia="ＭＳ Ｐ明朝" w:hAnsi="ＭＳ Ｐ明朝"/>
                <w:kern w:val="2"/>
                <w:sz w:val="20"/>
                <w:szCs w:val="20"/>
              </w:rPr>
            </w:pPr>
            <w:r w:rsidRPr="009A4C0D">
              <w:rPr>
                <w:rFonts w:ascii="ＭＳ Ｐ明朝" w:eastAsia="ＭＳ Ｐ明朝" w:hAnsi="ＭＳ Ｐ明朝" w:hint="eastAsia"/>
                <w:kern w:val="2"/>
                <w:sz w:val="20"/>
                <w:szCs w:val="20"/>
              </w:rPr>
              <w:t xml:space="preserve">　-1　学内研究費</w:t>
            </w:r>
          </w:p>
          <w:p w14:paraId="4252D414" w14:textId="77777777" w:rsidR="00460566" w:rsidRPr="009A4C0D" w:rsidRDefault="00460566" w:rsidP="00E70B99">
            <w:pPr>
              <w:spacing w:after="0" w:line="300" w:lineRule="exact"/>
              <w:jc w:val="both"/>
              <w:rPr>
                <w:rFonts w:ascii="ＭＳ Ｐ明朝" w:eastAsia="ＭＳ Ｐ明朝" w:hAnsi="ＭＳ Ｐ明朝"/>
                <w:kern w:val="2"/>
                <w:sz w:val="20"/>
                <w:szCs w:val="20"/>
              </w:rPr>
            </w:pPr>
            <w:r w:rsidRPr="009A4C0D">
              <w:rPr>
                <w:rFonts w:ascii="ＭＳ Ｐ明朝" w:eastAsia="ＭＳ Ｐ明朝" w:hAnsi="ＭＳ Ｐ明朝" w:hint="eastAsia"/>
                <w:kern w:val="2"/>
                <w:sz w:val="20"/>
                <w:szCs w:val="20"/>
              </w:rPr>
              <w:t xml:space="preserve">　‐2　その他（　　　　　　　　　　　　　　　　　　　　　　　　　　　）</w:t>
            </w:r>
          </w:p>
        </w:tc>
      </w:tr>
      <w:tr w:rsidR="00460566" w:rsidRPr="009A4C0D" w14:paraId="788A9FAD" w14:textId="77777777" w:rsidTr="00E70B99">
        <w:tc>
          <w:tcPr>
            <w:tcW w:w="1560" w:type="dxa"/>
            <w:shd w:val="clear" w:color="auto" w:fill="auto"/>
            <w:vAlign w:val="center"/>
          </w:tcPr>
          <w:p w14:paraId="315E31EB" w14:textId="77777777" w:rsidR="00460566" w:rsidRPr="009A4C0D" w:rsidRDefault="00460566" w:rsidP="00E70B99">
            <w:pPr>
              <w:spacing w:after="0" w:line="300" w:lineRule="exact"/>
              <w:jc w:val="distribute"/>
              <w:rPr>
                <w:rFonts w:ascii="ＭＳ Ｐ明朝" w:eastAsia="ＭＳ Ｐ明朝" w:hAnsi="ＭＳ Ｐ明朝"/>
                <w:kern w:val="2"/>
                <w:sz w:val="20"/>
                <w:szCs w:val="20"/>
              </w:rPr>
            </w:pPr>
            <w:r w:rsidRPr="009A4C0D">
              <w:rPr>
                <w:rFonts w:ascii="ＭＳ Ｐ明朝" w:eastAsia="ＭＳ Ｐ明朝" w:hAnsi="ＭＳ Ｐ明朝" w:hint="eastAsia"/>
                <w:kern w:val="2"/>
                <w:sz w:val="20"/>
                <w:szCs w:val="20"/>
              </w:rPr>
              <w:lastRenderedPageBreak/>
              <w:t>備考</w:t>
            </w:r>
          </w:p>
        </w:tc>
        <w:tc>
          <w:tcPr>
            <w:tcW w:w="8079" w:type="dxa"/>
            <w:shd w:val="clear" w:color="auto" w:fill="auto"/>
            <w:vAlign w:val="center"/>
          </w:tcPr>
          <w:p w14:paraId="05ADDAC4" w14:textId="77777777" w:rsidR="00460566" w:rsidRPr="009A4C0D" w:rsidRDefault="00460566" w:rsidP="00E70B99">
            <w:pPr>
              <w:spacing w:after="0" w:line="300" w:lineRule="exact"/>
              <w:rPr>
                <w:rFonts w:ascii="ＭＳ Ｐ明朝" w:eastAsia="ＭＳ Ｐ明朝" w:hAnsi="ＭＳ Ｐ明朝"/>
                <w:kern w:val="2"/>
                <w:sz w:val="20"/>
                <w:szCs w:val="20"/>
              </w:rPr>
            </w:pPr>
          </w:p>
          <w:p w14:paraId="79AE553C" w14:textId="77777777" w:rsidR="00460566" w:rsidRDefault="00460566" w:rsidP="00E70B99">
            <w:pPr>
              <w:spacing w:after="0" w:line="300" w:lineRule="exact"/>
              <w:rPr>
                <w:rFonts w:ascii="ＭＳ Ｐ明朝" w:eastAsia="ＭＳ Ｐ明朝" w:hAnsi="ＭＳ Ｐ明朝"/>
                <w:kern w:val="2"/>
                <w:sz w:val="20"/>
                <w:szCs w:val="20"/>
              </w:rPr>
            </w:pPr>
          </w:p>
          <w:p w14:paraId="3008DC4E" w14:textId="77777777" w:rsidR="00460566" w:rsidRPr="009A4C0D" w:rsidRDefault="00460566" w:rsidP="00E70B99">
            <w:pPr>
              <w:spacing w:after="0" w:line="300" w:lineRule="exact"/>
              <w:rPr>
                <w:rFonts w:ascii="ＭＳ Ｐ明朝" w:eastAsia="ＭＳ Ｐ明朝" w:hAnsi="ＭＳ Ｐ明朝"/>
                <w:kern w:val="2"/>
                <w:sz w:val="20"/>
                <w:szCs w:val="20"/>
              </w:rPr>
            </w:pPr>
          </w:p>
          <w:p w14:paraId="5EF85967" w14:textId="77777777" w:rsidR="00460566" w:rsidRPr="009A4C0D" w:rsidRDefault="00460566" w:rsidP="00E70B99">
            <w:pPr>
              <w:spacing w:after="0" w:line="300" w:lineRule="exact"/>
              <w:rPr>
                <w:rFonts w:ascii="ＭＳ Ｐ明朝" w:eastAsia="ＭＳ Ｐ明朝" w:hAnsi="ＭＳ Ｐ明朝"/>
                <w:kern w:val="2"/>
                <w:sz w:val="20"/>
                <w:szCs w:val="20"/>
              </w:rPr>
            </w:pPr>
          </w:p>
        </w:tc>
      </w:tr>
    </w:tbl>
    <w:p w14:paraId="791CB930" w14:textId="77777777" w:rsidR="00460566" w:rsidRPr="009A4C0D" w:rsidRDefault="00460566" w:rsidP="00460566">
      <w:pPr>
        <w:spacing w:after="0" w:line="300" w:lineRule="exact"/>
        <w:rPr>
          <w:rFonts w:ascii="ＭＳ Ｐ明朝" w:eastAsia="ＭＳ Ｐ明朝" w:hAnsi="ＭＳ Ｐ明朝"/>
          <w:kern w:val="2"/>
          <w:sz w:val="20"/>
          <w:szCs w:val="20"/>
        </w:rPr>
      </w:pPr>
    </w:p>
    <w:p w14:paraId="7084F376" w14:textId="77777777" w:rsidR="00BC5D9E" w:rsidRPr="009A4C0D" w:rsidRDefault="00BC5D9E" w:rsidP="00BC5D9E">
      <w:pPr>
        <w:spacing w:after="0" w:line="300" w:lineRule="exact"/>
        <w:rPr>
          <w:rFonts w:ascii="ＭＳ Ｐ明朝" w:eastAsia="ＭＳ Ｐ明朝" w:hAnsi="ＭＳ Ｐ明朝"/>
          <w:kern w:val="2"/>
          <w:sz w:val="20"/>
          <w:szCs w:val="20"/>
        </w:rPr>
      </w:pPr>
      <w:r w:rsidRPr="009A4C0D">
        <w:rPr>
          <w:rFonts w:ascii="ＭＳ Ｐ明朝" w:eastAsia="ＭＳ Ｐ明朝" w:hAnsi="ＭＳ Ｐ明朝"/>
          <w:noProof/>
          <w:kern w:val="2"/>
          <w:sz w:val="20"/>
          <w:szCs w:val="20"/>
        </w:rPr>
        <mc:AlternateContent>
          <mc:Choice Requires="wps">
            <w:drawing>
              <wp:anchor distT="0" distB="0" distL="114300" distR="114300" simplePos="0" relativeHeight="251663872" behindDoc="0" locked="0" layoutInCell="1" allowOverlap="1" wp14:anchorId="7FAD74D6" wp14:editId="3C683605">
                <wp:simplePos x="0" y="0"/>
                <wp:positionH relativeFrom="column">
                  <wp:posOffset>0</wp:posOffset>
                </wp:positionH>
                <wp:positionV relativeFrom="paragraph">
                  <wp:posOffset>108585</wp:posOffset>
                </wp:positionV>
                <wp:extent cx="5988050" cy="771525"/>
                <wp:effectExtent l="10795" t="5715" r="11430" b="13335"/>
                <wp:wrapNone/>
                <wp:docPr id="1" name="Rectangle 1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8050" cy="77152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C8FEA" id="Rectangle 1227" o:spid="_x0000_s1026" style="position:absolute;left:0;text-align:left;margin-left:0;margin-top:8.55pt;width:471.5pt;height:60.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" filled="f">
                <v:stroke dashstyle="dash"/>
                <v:textbox inset="5.85pt,.7pt,5.85pt,.7pt"/>
              </v:rect>
            </w:pict>
          </mc:Fallback>
        </mc:AlternateContent>
      </w:r>
    </w:p>
    <w:p w14:paraId="377CE9C8" w14:textId="77777777" w:rsidR="00BC5D9E" w:rsidRPr="009A4C0D" w:rsidRDefault="00BC5D9E" w:rsidP="00BC5D9E">
      <w:pPr>
        <w:spacing w:after="0" w:line="300" w:lineRule="exact"/>
        <w:rPr>
          <w:rFonts w:ascii="ＭＳ Ｐ明朝" w:eastAsia="ＭＳ Ｐ明朝" w:hAnsi="ＭＳ Ｐ明朝"/>
          <w:kern w:val="2"/>
          <w:sz w:val="20"/>
          <w:szCs w:val="20"/>
        </w:rPr>
      </w:pPr>
      <w:r w:rsidRPr="009A4C0D">
        <w:rPr>
          <w:rFonts w:ascii="ＭＳ Ｐ明朝" w:eastAsia="ＭＳ Ｐ明朝" w:hAnsi="ＭＳ Ｐ明朝" w:hint="eastAsia"/>
          <w:kern w:val="2"/>
          <w:sz w:val="20"/>
          <w:szCs w:val="20"/>
        </w:rPr>
        <w:t xml:space="preserve">（事務局記入欄）　　□通常　　□迅速　</w:t>
      </w:r>
    </w:p>
    <w:p w14:paraId="4E21777F" w14:textId="77777777" w:rsidR="00BC5D9E" w:rsidRPr="009A4C0D" w:rsidRDefault="00BC5D9E" w:rsidP="00BC5D9E">
      <w:pPr>
        <w:spacing w:after="0" w:line="300" w:lineRule="exact"/>
        <w:rPr>
          <w:rFonts w:ascii="ＭＳ Ｐ明朝" w:eastAsia="ＭＳ Ｐ明朝" w:hAnsi="ＭＳ Ｐ明朝"/>
          <w:kern w:val="2"/>
          <w:sz w:val="20"/>
          <w:szCs w:val="20"/>
        </w:rPr>
      </w:pPr>
      <w:r w:rsidRPr="009A4C0D">
        <w:rPr>
          <w:rFonts w:ascii="ＭＳ Ｐ明朝" w:eastAsia="ＭＳ Ｐ明朝" w:hAnsi="ＭＳ Ｐ明朝" w:hint="eastAsia"/>
          <w:kern w:val="2"/>
          <w:sz w:val="20"/>
          <w:szCs w:val="20"/>
        </w:rPr>
        <w:t xml:space="preserve">　（担当：　　　　　　）</w:t>
      </w:r>
    </w:p>
    <w:p w14:paraId="74F214CE" w14:textId="77777777" w:rsidR="00BC5D9E" w:rsidRPr="009A4C0D" w:rsidRDefault="00BC5D9E" w:rsidP="00BC5D9E">
      <w:pPr>
        <w:spacing w:after="0" w:line="300" w:lineRule="exact"/>
        <w:ind w:firstLineChars="300" w:firstLine="584"/>
        <w:rPr>
          <w:rFonts w:ascii="ＭＳ Ｐ明朝" w:eastAsia="ＭＳ Ｐ明朝" w:hAnsi="ＭＳ Ｐ明朝" w:cs="ＭＳ Ｐゴシック"/>
          <w:sz w:val="20"/>
          <w:szCs w:val="20"/>
        </w:rPr>
      </w:pPr>
      <w:r w:rsidRPr="009A4C0D">
        <w:rPr>
          <w:rFonts w:ascii="ＭＳ Ｐ明朝" w:eastAsia="ＭＳ Ｐ明朝" w:hAnsi="ＭＳ Ｐ明朝" w:hint="eastAsia"/>
          <w:kern w:val="2"/>
          <w:sz w:val="20"/>
          <w:szCs w:val="20"/>
        </w:rPr>
        <w:t xml:space="preserve">　　　受付日：</w:t>
      </w:r>
      <w:r>
        <w:rPr>
          <w:rFonts w:ascii="ＭＳ Ｐ明朝" w:eastAsia="ＭＳ Ｐ明朝" w:hAnsi="ＭＳ Ｐ明朝" w:hint="eastAsia"/>
          <w:kern w:val="2"/>
          <w:sz w:val="20"/>
          <w:szCs w:val="20"/>
        </w:rPr>
        <w:t>（西暦）</w:t>
      </w:r>
      <w:r w:rsidRPr="009A4C0D">
        <w:rPr>
          <w:rFonts w:ascii="ＭＳ Ｐ明朝" w:eastAsia="ＭＳ Ｐ明朝" w:hAnsi="ＭＳ Ｐ明朝" w:hint="eastAsia"/>
          <w:kern w:val="2"/>
          <w:sz w:val="20"/>
          <w:szCs w:val="20"/>
        </w:rPr>
        <w:t xml:space="preserve">　　年　　月　　日</w:t>
      </w:r>
      <w:r w:rsidRPr="009A4C0D">
        <w:rPr>
          <w:rFonts w:ascii="ＭＳ Ｐ明朝" w:eastAsia="ＭＳ Ｐ明朝" w:hAnsi="ＭＳ Ｐ明朝" w:hint="eastAsia"/>
          <w:kern w:val="2"/>
          <w:sz w:val="21"/>
        </w:rPr>
        <w:t xml:space="preserve">　　　　／　　　受理日：</w:t>
      </w:r>
      <w:r>
        <w:rPr>
          <w:rFonts w:ascii="ＭＳ Ｐ明朝" w:eastAsia="ＭＳ Ｐ明朝" w:hAnsi="ＭＳ Ｐ明朝" w:hint="eastAsia"/>
          <w:kern w:val="2"/>
          <w:sz w:val="21"/>
        </w:rPr>
        <w:t>（西暦）</w:t>
      </w:r>
      <w:r w:rsidRPr="009A4C0D">
        <w:rPr>
          <w:rFonts w:ascii="ＭＳ Ｐ明朝" w:eastAsia="ＭＳ Ｐ明朝" w:hAnsi="ＭＳ Ｐ明朝" w:hint="eastAsia"/>
          <w:kern w:val="2"/>
          <w:sz w:val="21"/>
        </w:rPr>
        <w:t xml:space="preserve">　　年　　月　　日</w:t>
      </w:r>
    </w:p>
    <w:p w14:paraId="06152298" w14:textId="77777777" w:rsidR="00BC5D9E" w:rsidRPr="009A4C0D" w:rsidRDefault="00BC5D9E" w:rsidP="00BC5D9E">
      <w:pPr>
        <w:spacing w:after="0" w:line="300" w:lineRule="exact"/>
        <w:ind w:left="357"/>
        <w:rPr>
          <w:rFonts w:ascii="ＭＳ Ｐ明朝" w:eastAsia="ＭＳ Ｐ明朝" w:hAnsi="ＭＳ Ｐ明朝" w:cs="ＭＳ Ｐゴシック"/>
          <w:sz w:val="20"/>
          <w:szCs w:val="20"/>
        </w:rPr>
      </w:pPr>
    </w:p>
    <w:p w14:paraId="73DCC927" w14:textId="77777777" w:rsidR="00BC5D9E" w:rsidRDefault="00BC5D9E" w:rsidP="00BC5D9E">
      <w:pPr>
        <w:widowControl w:val="0"/>
        <w:spacing w:after="0" w:line="240" w:lineRule="auto"/>
        <w:jc w:val="both"/>
        <w:rPr>
          <w:rFonts w:ascii="ＭＳ Ｐゴシック" w:eastAsia="ＭＳ Ｐゴシック" w:hAnsi="ＭＳ Ｐゴシック"/>
          <w:color w:val="FF0000"/>
          <w:kern w:val="2"/>
          <w:sz w:val="18"/>
          <w:szCs w:val="18"/>
        </w:rPr>
      </w:pPr>
    </w:p>
    <w:p w14:paraId="781DD640" w14:textId="77777777" w:rsidR="00BC5D9E" w:rsidRDefault="00BC5D9E" w:rsidP="00BC5D9E">
      <w:pPr>
        <w:widowControl w:val="0"/>
        <w:spacing w:after="0" w:line="240" w:lineRule="auto"/>
        <w:jc w:val="both"/>
        <w:rPr>
          <w:rFonts w:ascii="ＭＳ Ｐゴシック" w:eastAsia="ＭＳ Ｐゴシック" w:hAnsi="ＭＳ Ｐゴシック"/>
          <w:color w:val="FF0000"/>
          <w:kern w:val="2"/>
          <w:sz w:val="18"/>
          <w:szCs w:val="18"/>
        </w:rPr>
      </w:pPr>
      <w:bookmarkStart w:id="3" w:name="_Hlk96953330"/>
      <w:r>
        <w:rPr>
          <w:rFonts w:ascii="ＭＳ Ｐゴシック" w:eastAsia="ＭＳ Ｐゴシック" w:hAnsi="ＭＳ Ｐゴシック" w:hint="eastAsia"/>
          <w:color w:val="FF0000"/>
          <w:kern w:val="2"/>
          <w:sz w:val="18"/>
          <w:szCs w:val="18"/>
        </w:rPr>
        <w:t>･･･・･････････････････････・　提出時に以下の赤字部分も削除してください　･････････････････････・･･･・</w:t>
      </w:r>
    </w:p>
    <w:p w14:paraId="2BB14379" w14:textId="77777777" w:rsidR="00BC5D9E" w:rsidRDefault="00BC5D9E" w:rsidP="00BC5D9E">
      <w:pPr>
        <w:widowControl w:val="0"/>
        <w:spacing w:after="0" w:line="240" w:lineRule="auto"/>
        <w:jc w:val="both"/>
        <w:rPr>
          <w:rFonts w:ascii="ＭＳ Ｐゴシック" w:eastAsia="ＭＳ Ｐゴシック" w:hAnsi="ＭＳ Ｐゴシック"/>
          <w:color w:val="FF0000"/>
          <w:kern w:val="2"/>
          <w:sz w:val="18"/>
          <w:szCs w:val="18"/>
        </w:rPr>
      </w:pPr>
      <w:r>
        <w:rPr>
          <w:rFonts w:ascii="ＭＳ Ｐゴシック" w:eastAsia="ＭＳ Ｐゴシック" w:hAnsi="ＭＳ Ｐゴシック" w:hint="eastAsia"/>
          <w:color w:val="FF0000"/>
          <w:kern w:val="2"/>
          <w:sz w:val="18"/>
          <w:szCs w:val="18"/>
        </w:rPr>
        <w:t>付記　用語の解説</w:t>
      </w:r>
    </w:p>
    <w:bookmarkEnd w:id="3"/>
    <w:p w14:paraId="4A7633ED" w14:textId="77777777" w:rsidR="00BC5D9E" w:rsidRPr="00C03803" w:rsidRDefault="00BC5D9E" w:rsidP="00BC5D9E">
      <w:pPr>
        <w:widowControl w:val="0"/>
        <w:spacing w:after="0" w:line="240" w:lineRule="auto"/>
        <w:jc w:val="both"/>
        <w:rPr>
          <w:rFonts w:ascii="ＭＳ Ｐゴシック" w:eastAsia="ＭＳ Ｐゴシック" w:hAnsi="ＭＳ Ｐゴシック"/>
          <w:color w:val="FF0000"/>
          <w:kern w:val="2"/>
          <w:sz w:val="18"/>
          <w:szCs w:val="18"/>
        </w:rPr>
      </w:pPr>
    </w:p>
    <w:tbl>
      <w:tblPr>
        <w:tblStyle w:val="af3"/>
        <w:tblW w:w="0" w:type="auto"/>
        <w:tblLook w:val="04A0" w:firstRow="1" w:lastRow="0" w:firstColumn="1" w:lastColumn="0" w:noHBand="0" w:noVBand="1"/>
      </w:tblPr>
      <w:tblGrid>
        <w:gridCol w:w="562"/>
        <w:gridCol w:w="1701"/>
        <w:gridCol w:w="7139"/>
      </w:tblGrid>
      <w:tr w:rsidR="00BC5D9E" w:rsidRPr="009F2E9F" w14:paraId="3FC8BE69" w14:textId="77777777" w:rsidTr="00885EBE">
        <w:tc>
          <w:tcPr>
            <w:tcW w:w="2263" w:type="dxa"/>
            <w:gridSpan w:val="2"/>
          </w:tcPr>
          <w:p w14:paraId="33B2E311" w14:textId="77777777" w:rsidR="00BC5D9E" w:rsidRPr="009F2E9F" w:rsidRDefault="00BC5D9E" w:rsidP="00885EBE">
            <w:pPr>
              <w:spacing w:after="0" w:line="240" w:lineRule="auto"/>
              <w:rPr>
                <w:rFonts w:ascii="ＭＳ Ｐゴシック" w:eastAsia="ＭＳ Ｐゴシック" w:hAnsi="ＭＳ Ｐゴシック"/>
                <w:color w:val="FF0000"/>
                <w:kern w:val="2"/>
                <w:sz w:val="18"/>
                <w:szCs w:val="18"/>
              </w:rPr>
            </w:pPr>
            <w:r>
              <w:rPr>
                <w:rFonts w:ascii="ＭＳ Ｐゴシック" w:eastAsia="ＭＳ Ｐゴシック" w:hAnsi="ＭＳ Ｐゴシック" w:hint="eastAsia"/>
                <w:color w:val="FF0000"/>
                <w:kern w:val="2"/>
                <w:sz w:val="18"/>
                <w:szCs w:val="18"/>
              </w:rPr>
              <w:t>多機関共同研究</w:t>
            </w:r>
          </w:p>
        </w:tc>
        <w:tc>
          <w:tcPr>
            <w:tcW w:w="7139" w:type="dxa"/>
          </w:tcPr>
          <w:p w14:paraId="70BDC017" w14:textId="77777777" w:rsidR="00BC5D9E" w:rsidRDefault="00BC5D9E" w:rsidP="00885EBE">
            <w:pPr>
              <w:numPr>
                <w:ilvl w:val="0"/>
                <w:numId w:val="19"/>
              </w:numPr>
              <w:spacing w:after="0" w:line="240" w:lineRule="auto"/>
              <w:rPr>
                <w:rFonts w:ascii="ＭＳ Ｐゴシック" w:eastAsia="ＭＳ Ｐゴシック" w:hAnsi="ＭＳ Ｐゴシック"/>
                <w:color w:val="FF0000"/>
                <w:kern w:val="2"/>
                <w:sz w:val="18"/>
                <w:szCs w:val="18"/>
              </w:rPr>
            </w:pPr>
            <w:r>
              <w:rPr>
                <w:rFonts w:ascii="ＭＳ Ｐゴシック" w:eastAsia="ＭＳ Ｐゴシック" w:hAnsi="ＭＳ Ｐゴシック" w:hint="eastAsia"/>
                <w:color w:val="FF0000"/>
                <w:kern w:val="2"/>
                <w:sz w:val="18"/>
                <w:szCs w:val="18"/>
              </w:rPr>
              <w:t>一の研究計画書に基づき複数の研究機関において実施される研究をいう。（指針第２(14)）</w:t>
            </w:r>
          </w:p>
          <w:p w14:paraId="3A7F260C" w14:textId="77777777" w:rsidR="00BC5D9E" w:rsidRDefault="00BC5D9E" w:rsidP="00885EBE">
            <w:pPr>
              <w:numPr>
                <w:ilvl w:val="0"/>
                <w:numId w:val="19"/>
              </w:numPr>
              <w:spacing w:after="0" w:line="240" w:lineRule="auto"/>
              <w:rPr>
                <w:rFonts w:ascii="ＭＳ Ｐゴシック" w:eastAsia="ＭＳ Ｐゴシック" w:hAnsi="ＭＳ Ｐゴシック"/>
                <w:color w:val="FF0000"/>
                <w:kern w:val="2"/>
                <w:sz w:val="18"/>
                <w:szCs w:val="18"/>
              </w:rPr>
            </w:pPr>
            <w:r>
              <w:rPr>
                <w:rFonts w:ascii="ＭＳ Ｐゴシック" w:eastAsia="ＭＳ Ｐゴシック" w:hAnsi="ＭＳ Ｐゴシック" w:hint="eastAsia"/>
                <w:color w:val="FF0000"/>
                <w:kern w:val="2"/>
                <w:sz w:val="18"/>
                <w:szCs w:val="18"/>
              </w:rPr>
              <w:t>研究代表者は、原則として、多機関共同研究に係る研究計画書について、一の倫理審査員会による一括した審査を求めなければならない。（指針第6　２　(2)）</w:t>
            </w:r>
          </w:p>
          <w:p w14:paraId="3AE35F38" w14:textId="77777777" w:rsidR="00BC5D9E" w:rsidRPr="009F2E9F" w:rsidRDefault="00BC5D9E" w:rsidP="00885EBE">
            <w:pPr>
              <w:numPr>
                <w:ilvl w:val="0"/>
                <w:numId w:val="19"/>
              </w:numPr>
              <w:spacing w:after="0" w:line="240" w:lineRule="auto"/>
              <w:rPr>
                <w:rFonts w:ascii="ＭＳ Ｐゴシック" w:eastAsia="ＭＳ Ｐゴシック" w:hAnsi="ＭＳ Ｐゴシック"/>
                <w:color w:val="FF0000"/>
                <w:kern w:val="2"/>
                <w:sz w:val="18"/>
                <w:szCs w:val="18"/>
              </w:rPr>
            </w:pPr>
            <w:r>
              <w:rPr>
                <w:rFonts w:ascii="ＭＳ Ｐゴシック" w:eastAsia="ＭＳ Ｐゴシック" w:hAnsi="ＭＳ Ｐゴシック" w:hint="eastAsia"/>
                <w:color w:val="FF0000"/>
                <w:kern w:val="2"/>
                <w:sz w:val="18"/>
                <w:szCs w:val="18"/>
              </w:rPr>
              <w:t>各研究機関の状況等を踏まえ、共同研究機関として一括した倫理審査委員会の審査を受けず、個別の倫理審査委員会の意見を聴くことを妨げるものではない。（ガイダンス　第６　２）</w:t>
            </w:r>
          </w:p>
        </w:tc>
      </w:tr>
      <w:tr w:rsidR="00BC5D9E" w:rsidRPr="009F2E9F" w14:paraId="4E41891B" w14:textId="77777777" w:rsidTr="00885EBE">
        <w:tc>
          <w:tcPr>
            <w:tcW w:w="2263" w:type="dxa"/>
            <w:gridSpan w:val="2"/>
          </w:tcPr>
          <w:p w14:paraId="133D9E89" w14:textId="77777777" w:rsidR="00BC5D9E" w:rsidRPr="009F2E9F" w:rsidRDefault="00BC5D9E" w:rsidP="00885EBE">
            <w:pPr>
              <w:spacing w:after="0" w:line="240" w:lineRule="auto"/>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侵襲とは</w:t>
            </w:r>
          </w:p>
          <w:p w14:paraId="3DF79FD2" w14:textId="77777777" w:rsidR="00BC5D9E" w:rsidRPr="009F2E9F" w:rsidRDefault="00BC5D9E" w:rsidP="00885EBE">
            <w:pPr>
              <w:spacing w:after="0" w:line="240" w:lineRule="auto"/>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【ガイダンス</w:t>
            </w:r>
            <w:r>
              <w:rPr>
                <w:rFonts w:ascii="ＭＳ Ｐゴシック" w:eastAsia="ＭＳ Ｐゴシック" w:hAnsi="ＭＳ Ｐゴシック" w:hint="eastAsia"/>
                <w:color w:val="FF0000"/>
                <w:kern w:val="2"/>
                <w:sz w:val="18"/>
                <w:szCs w:val="18"/>
              </w:rPr>
              <w:t>7</w:t>
            </w:r>
            <w:r w:rsidRPr="009F2E9F">
              <w:rPr>
                <w:rFonts w:ascii="ＭＳ Ｐゴシック" w:eastAsia="ＭＳ Ｐゴシック" w:hAnsi="ＭＳ Ｐゴシック" w:hint="eastAsia"/>
                <w:color w:val="FF0000"/>
                <w:kern w:val="2"/>
                <w:sz w:val="18"/>
                <w:szCs w:val="18"/>
              </w:rPr>
              <w:t>ページ】</w:t>
            </w:r>
          </w:p>
        </w:tc>
        <w:tc>
          <w:tcPr>
            <w:tcW w:w="7139" w:type="dxa"/>
          </w:tcPr>
          <w:p w14:paraId="5FBB2204" w14:textId="588302AB" w:rsidR="00BC5D9E" w:rsidRPr="009F2E9F" w:rsidRDefault="00BC5D9E" w:rsidP="00885EBE">
            <w:pPr>
              <w:numPr>
                <w:ilvl w:val="0"/>
                <w:numId w:val="19"/>
              </w:numPr>
              <w:spacing w:after="0" w:line="240" w:lineRule="auto"/>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研究目的で行われる、穿刺、切開、薬物投与、放射線照射、心的外傷に触れる質問等によって、研究対象者の身体又は精神に傷害又は負担が生じること</w:t>
            </w:r>
          </w:p>
          <w:p w14:paraId="2914CE6B" w14:textId="77777777" w:rsidR="00BC5D9E" w:rsidRPr="009F2E9F" w:rsidRDefault="00BC5D9E" w:rsidP="00885EBE">
            <w:pPr>
              <w:numPr>
                <w:ilvl w:val="0"/>
                <w:numId w:val="19"/>
              </w:numPr>
              <w:spacing w:after="0" w:line="240" w:lineRule="auto"/>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研究目的で研究対象者にある種の運動負荷を加えることが「侵襲」を伴うか否か、また、「侵襲」を伴う場合において「軽微な侵襲」とみなすことができるか否かについては、当該運動負荷の内容のほか、研究対象者の選定基準、当該運動負荷が加えられる環境等も考慮して総合的に判断する必要がある。</w:t>
            </w:r>
          </w:p>
          <w:p w14:paraId="1E3FA5FB" w14:textId="77777777" w:rsidR="00BC5D9E" w:rsidRPr="009F2E9F" w:rsidRDefault="00BC5D9E" w:rsidP="00885EBE">
            <w:pPr>
              <w:numPr>
                <w:ilvl w:val="0"/>
                <w:numId w:val="19"/>
              </w:numPr>
              <w:spacing w:after="0" w:line="240" w:lineRule="auto"/>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個々の研究に関して、その研究が「侵襲」を伴うものか否か、また、「侵襲」を伴う場合において「侵襲」を「軽微な侵襲」とみなすことができるか否かについては、一義的には研究計画書の作成に際して研究責任者が判断し、その妥当性を含めて倫理審査委員会で審査するものとする。</w:t>
            </w:r>
          </w:p>
          <w:p w14:paraId="0ACF5020" w14:textId="77777777" w:rsidR="00BC5D9E" w:rsidRPr="009F2E9F" w:rsidRDefault="00BC5D9E" w:rsidP="00885EBE">
            <w:pPr>
              <w:numPr>
                <w:ilvl w:val="0"/>
                <w:numId w:val="19"/>
              </w:numPr>
              <w:spacing w:after="0" w:line="240" w:lineRule="auto"/>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当該運動負荷によって生じる身体的な恒常性の変化（呼吸や心拍数の増加、発汗等）が適切な休息や補水等により短時間で緩解する場合には、平常時に生じる範囲内の身体的な恒常性の変化と考えられ、研究対象者の身体に傷害及び負担が生じない（＝「侵襲」を伴わない）と判断してよい。</w:t>
            </w:r>
          </w:p>
        </w:tc>
      </w:tr>
      <w:tr w:rsidR="00BC5D9E" w:rsidRPr="009F2E9F" w14:paraId="66CD0987" w14:textId="77777777" w:rsidTr="00885EBE">
        <w:tc>
          <w:tcPr>
            <w:tcW w:w="562" w:type="dxa"/>
            <w:vMerge w:val="restart"/>
          </w:tcPr>
          <w:p w14:paraId="4335B477" w14:textId="77777777" w:rsidR="00BC5D9E" w:rsidRPr="009F2E9F" w:rsidRDefault="00BC5D9E" w:rsidP="00885EBE">
            <w:pPr>
              <w:spacing w:after="0" w:line="240" w:lineRule="auto"/>
              <w:rPr>
                <w:rFonts w:ascii="ＭＳ Ｐゴシック" w:eastAsia="ＭＳ Ｐゴシック" w:hAnsi="ＭＳ Ｐゴシック"/>
                <w:color w:val="FF0000"/>
                <w:kern w:val="2"/>
                <w:sz w:val="18"/>
                <w:szCs w:val="18"/>
              </w:rPr>
            </w:pPr>
          </w:p>
        </w:tc>
        <w:tc>
          <w:tcPr>
            <w:tcW w:w="1701" w:type="dxa"/>
          </w:tcPr>
          <w:p w14:paraId="7E590308" w14:textId="77777777" w:rsidR="00BC5D9E" w:rsidRPr="009F2E9F" w:rsidRDefault="00BC5D9E" w:rsidP="00885EBE">
            <w:pPr>
              <w:spacing w:after="0" w:line="240" w:lineRule="auto"/>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「軽微な侵襲」</w:t>
            </w:r>
          </w:p>
          <w:p w14:paraId="37D646E3" w14:textId="77777777" w:rsidR="00BC5D9E" w:rsidRPr="009F2E9F" w:rsidRDefault="00BC5D9E" w:rsidP="00885EBE">
            <w:pPr>
              <w:spacing w:after="0" w:line="240" w:lineRule="auto"/>
              <w:rPr>
                <w:rFonts w:ascii="ＭＳ Ｐゴシック" w:eastAsia="ＭＳ Ｐゴシック" w:hAnsi="ＭＳ Ｐゴシック"/>
                <w:color w:val="FF0000"/>
                <w:kern w:val="2"/>
                <w:sz w:val="18"/>
                <w:szCs w:val="18"/>
              </w:rPr>
            </w:pPr>
          </w:p>
          <w:p w14:paraId="326A4B68" w14:textId="77777777" w:rsidR="00BC5D9E" w:rsidRPr="009F2E9F" w:rsidRDefault="00BC5D9E" w:rsidP="00885EBE">
            <w:pPr>
              <w:spacing w:after="0" w:line="240" w:lineRule="auto"/>
              <w:rPr>
                <w:rFonts w:ascii="ＭＳ Ｐゴシック" w:eastAsia="ＭＳ Ｐゴシック" w:hAnsi="ＭＳ Ｐゴシック"/>
                <w:color w:val="FF0000"/>
                <w:kern w:val="2"/>
                <w:sz w:val="18"/>
                <w:szCs w:val="18"/>
              </w:rPr>
            </w:pPr>
          </w:p>
          <w:p w14:paraId="32DB9F90" w14:textId="77777777" w:rsidR="00BC5D9E" w:rsidRPr="009F2E9F" w:rsidRDefault="00BC5D9E" w:rsidP="00885EBE">
            <w:pPr>
              <w:spacing w:after="0" w:line="240" w:lineRule="auto"/>
              <w:rPr>
                <w:rFonts w:ascii="ＭＳ Ｐゴシック" w:eastAsia="ＭＳ Ｐゴシック" w:hAnsi="ＭＳ Ｐゴシック"/>
                <w:color w:val="FF0000"/>
                <w:kern w:val="2"/>
                <w:sz w:val="18"/>
                <w:szCs w:val="18"/>
              </w:rPr>
            </w:pPr>
          </w:p>
          <w:p w14:paraId="2E85156E" w14:textId="77777777" w:rsidR="00BC5D9E" w:rsidRPr="009F2E9F" w:rsidRDefault="00BC5D9E" w:rsidP="00885EBE">
            <w:pPr>
              <w:spacing w:after="0" w:line="240" w:lineRule="auto"/>
              <w:rPr>
                <w:rFonts w:ascii="ＭＳ Ｐゴシック" w:eastAsia="ＭＳ Ｐゴシック" w:hAnsi="ＭＳ Ｐゴシック"/>
                <w:color w:val="FF0000"/>
                <w:kern w:val="2"/>
                <w:sz w:val="18"/>
                <w:szCs w:val="18"/>
              </w:rPr>
            </w:pPr>
          </w:p>
          <w:p w14:paraId="4293E6B1" w14:textId="77777777" w:rsidR="00BC5D9E" w:rsidRPr="009F2E9F" w:rsidRDefault="00BC5D9E" w:rsidP="00885EBE">
            <w:pPr>
              <w:spacing w:after="0" w:line="240" w:lineRule="auto"/>
              <w:rPr>
                <w:rFonts w:ascii="ＭＳ Ｐゴシック" w:eastAsia="ＭＳ Ｐゴシック" w:hAnsi="ＭＳ Ｐゴシック"/>
                <w:color w:val="FF0000"/>
                <w:kern w:val="2"/>
                <w:sz w:val="18"/>
                <w:szCs w:val="18"/>
              </w:rPr>
            </w:pPr>
          </w:p>
          <w:p w14:paraId="3F05E3F3" w14:textId="77777777" w:rsidR="00BC5D9E" w:rsidRPr="009F2E9F" w:rsidRDefault="00BC5D9E" w:rsidP="00885EBE">
            <w:pPr>
              <w:spacing w:after="0" w:line="240" w:lineRule="auto"/>
              <w:rPr>
                <w:rFonts w:ascii="ＭＳ Ｐゴシック" w:eastAsia="ＭＳ Ｐゴシック" w:hAnsi="ＭＳ Ｐゴシック"/>
                <w:color w:val="FF0000"/>
                <w:kern w:val="2"/>
                <w:sz w:val="18"/>
                <w:szCs w:val="18"/>
              </w:rPr>
            </w:pPr>
          </w:p>
          <w:p w14:paraId="6006BE56" w14:textId="77777777" w:rsidR="00BC5D9E" w:rsidRPr="009F2E9F" w:rsidRDefault="00BC5D9E" w:rsidP="00885EBE">
            <w:pPr>
              <w:spacing w:after="0" w:line="240" w:lineRule="auto"/>
              <w:rPr>
                <w:rFonts w:ascii="ＭＳ Ｐゴシック" w:eastAsia="ＭＳ Ｐゴシック" w:hAnsi="ＭＳ Ｐゴシック"/>
                <w:color w:val="FF0000"/>
                <w:kern w:val="2"/>
                <w:sz w:val="18"/>
                <w:szCs w:val="18"/>
              </w:rPr>
            </w:pPr>
          </w:p>
          <w:p w14:paraId="7DC0DA01" w14:textId="77777777" w:rsidR="00BC5D9E" w:rsidRPr="009F2E9F" w:rsidRDefault="00BC5D9E" w:rsidP="00885EBE">
            <w:pPr>
              <w:spacing w:after="0" w:line="240" w:lineRule="auto"/>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 xml:space="preserve">　　例示</w:t>
            </w:r>
          </w:p>
          <w:p w14:paraId="6A7866BA" w14:textId="77777777" w:rsidR="00BC5D9E" w:rsidRPr="009F2E9F" w:rsidRDefault="00BC5D9E" w:rsidP="00885EBE">
            <w:pPr>
              <w:spacing w:after="0" w:line="240" w:lineRule="auto"/>
              <w:rPr>
                <w:rFonts w:ascii="ＭＳ Ｐゴシック" w:eastAsia="ＭＳ Ｐゴシック" w:hAnsi="ＭＳ Ｐゴシック"/>
                <w:color w:val="FF0000"/>
                <w:kern w:val="2"/>
                <w:sz w:val="18"/>
                <w:szCs w:val="18"/>
              </w:rPr>
            </w:pPr>
          </w:p>
          <w:p w14:paraId="2809CBE8" w14:textId="77777777" w:rsidR="00BC5D9E" w:rsidRPr="009F2E9F" w:rsidRDefault="00BC5D9E" w:rsidP="00885EBE">
            <w:pPr>
              <w:spacing w:after="0" w:line="240" w:lineRule="auto"/>
              <w:rPr>
                <w:rFonts w:ascii="ＭＳ Ｐゴシック" w:eastAsia="ＭＳ Ｐゴシック" w:hAnsi="ＭＳ Ｐゴシック"/>
                <w:color w:val="FF0000"/>
                <w:kern w:val="2"/>
                <w:sz w:val="18"/>
                <w:szCs w:val="18"/>
              </w:rPr>
            </w:pPr>
          </w:p>
          <w:p w14:paraId="1AE0510F" w14:textId="77777777" w:rsidR="00BC5D9E" w:rsidRPr="009F2E9F" w:rsidRDefault="00BC5D9E" w:rsidP="00885EBE">
            <w:pPr>
              <w:spacing w:after="0" w:line="240" w:lineRule="auto"/>
              <w:rPr>
                <w:rFonts w:ascii="ＭＳ Ｐゴシック" w:eastAsia="ＭＳ Ｐゴシック" w:hAnsi="ＭＳ Ｐゴシック"/>
                <w:color w:val="FF0000"/>
                <w:kern w:val="2"/>
                <w:sz w:val="18"/>
                <w:szCs w:val="18"/>
              </w:rPr>
            </w:pPr>
          </w:p>
          <w:p w14:paraId="2A9274C2" w14:textId="77777777" w:rsidR="00BC5D9E" w:rsidRPr="009F2E9F" w:rsidRDefault="00BC5D9E" w:rsidP="00885EBE">
            <w:pPr>
              <w:spacing w:after="0" w:line="240" w:lineRule="auto"/>
              <w:rPr>
                <w:rFonts w:ascii="ＭＳ Ｐゴシック" w:eastAsia="ＭＳ Ｐゴシック" w:hAnsi="ＭＳ Ｐゴシック"/>
                <w:color w:val="FF0000"/>
                <w:kern w:val="2"/>
                <w:sz w:val="18"/>
                <w:szCs w:val="18"/>
              </w:rPr>
            </w:pPr>
          </w:p>
          <w:p w14:paraId="4F95F4D1" w14:textId="77777777" w:rsidR="00BC5D9E" w:rsidRPr="009F2E9F" w:rsidRDefault="00BC5D9E" w:rsidP="00885EBE">
            <w:pPr>
              <w:spacing w:after="0" w:line="240" w:lineRule="auto"/>
              <w:rPr>
                <w:rFonts w:ascii="ＭＳ Ｐゴシック" w:eastAsia="ＭＳ Ｐゴシック" w:hAnsi="ＭＳ Ｐゴシック"/>
                <w:color w:val="FF0000"/>
                <w:kern w:val="2"/>
                <w:sz w:val="18"/>
                <w:szCs w:val="18"/>
              </w:rPr>
            </w:pPr>
          </w:p>
          <w:p w14:paraId="46DDD48F" w14:textId="77777777" w:rsidR="00BC5D9E" w:rsidRPr="009F2E9F" w:rsidRDefault="00BC5D9E" w:rsidP="00885EBE">
            <w:pPr>
              <w:spacing w:after="0" w:line="240" w:lineRule="auto"/>
              <w:rPr>
                <w:rFonts w:ascii="ＭＳ Ｐゴシック" w:eastAsia="ＭＳ Ｐゴシック" w:hAnsi="ＭＳ Ｐゴシック"/>
                <w:color w:val="FF0000"/>
                <w:kern w:val="2"/>
                <w:sz w:val="18"/>
                <w:szCs w:val="18"/>
              </w:rPr>
            </w:pPr>
          </w:p>
          <w:p w14:paraId="47305B99" w14:textId="77777777" w:rsidR="00BC5D9E" w:rsidRPr="009F2E9F" w:rsidRDefault="00BC5D9E" w:rsidP="00885EBE">
            <w:pPr>
              <w:spacing w:after="0" w:line="240" w:lineRule="auto"/>
              <w:rPr>
                <w:rFonts w:ascii="ＭＳ Ｐゴシック" w:eastAsia="ＭＳ Ｐゴシック" w:hAnsi="ＭＳ Ｐゴシック"/>
                <w:color w:val="FF0000"/>
                <w:kern w:val="2"/>
                <w:sz w:val="18"/>
                <w:szCs w:val="18"/>
              </w:rPr>
            </w:pPr>
          </w:p>
          <w:p w14:paraId="2536DAC5" w14:textId="77777777" w:rsidR="00BC5D9E" w:rsidRPr="009F2E9F" w:rsidRDefault="00BC5D9E" w:rsidP="00885EBE">
            <w:pPr>
              <w:spacing w:after="0" w:line="240" w:lineRule="auto"/>
              <w:rPr>
                <w:rFonts w:ascii="ＭＳ Ｐゴシック" w:eastAsia="ＭＳ Ｐゴシック" w:hAnsi="ＭＳ Ｐゴシック"/>
                <w:color w:val="FF0000"/>
                <w:kern w:val="2"/>
                <w:sz w:val="18"/>
                <w:szCs w:val="18"/>
              </w:rPr>
            </w:pPr>
          </w:p>
          <w:p w14:paraId="44737768" w14:textId="77777777" w:rsidR="00BC5D9E" w:rsidRPr="009F2E9F" w:rsidRDefault="00BC5D9E" w:rsidP="00885EBE">
            <w:pPr>
              <w:spacing w:after="0" w:line="240" w:lineRule="auto"/>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 xml:space="preserve">　</w:t>
            </w:r>
          </w:p>
          <w:p w14:paraId="1CB8A155" w14:textId="77777777" w:rsidR="00BC5D9E" w:rsidRPr="009F2E9F" w:rsidRDefault="00BC5D9E" w:rsidP="00885EBE">
            <w:pPr>
              <w:spacing w:after="0" w:line="240" w:lineRule="auto"/>
              <w:rPr>
                <w:rFonts w:ascii="ＭＳ Ｐゴシック" w:eastAsia="ＭＳ Ｐゴシック" w:hAnsi="ＭＳ Ｐゴシック"/>
                <w:color w:val="FF0000"/>
                <w:kern w:val="2"/>
                <w:sz w:val="18"/>
                <w:szCs w:val="18"/>
              </w:rPr>
            </w:pPr>
          </w:p>
          <w:p w14:paraId="7211F778" w14:textId="77777777" w:rsidR="00BC5D9E" w:rsidRPr="009F2E9F" w:rsidRDefault="00BC5D9E" w:rsidP="00885EBE">
            <w:pPr>
              <w:spacing w:after="0" w:line="240" w:lineRule="auto"/>
              <w:rPr>
                <w:rFonts w:ascii="ＭＳ Ｐゴシック" w:eastAsia="ＭＳ Ｐゴシック" w:hAnsi="ＭＳ Ｐゴシック"/>
                <w:color w:val="FF0000"/>
                <w:kern w:val="2"/>
                <w:sz w:val="18"/>
                <w:szCs w:val="18"/>
              </w:rPr>
            </w:pPr>
          </w:p>
          <w:p w14:paraId="364F9C46" w14:textId="77777777" w:rsidR="00BC5D9E" w:rsidRPr="009F2E9F" w:rsidRDefault="00BC5D9E" w:rsidP="00885EBE">
            <w:pPr>
              <w:spacing w:after="0" w:line="240" w:lineRule="auto"/>
              <w:rPr>
                <w:rFonts w:ascii="ＭＳ Ｐゴシック" w:eastAsia="ＭＳ Ｐゴシック" w:hAnsi="ＭＳ Ｐゴシック"/>
                <w:color w:val="FF0000"/>
                <w:kern w:val="2"/>
                <w:sz w:val="18"/>
                <w:szCs w:val="18"/>
              </w:rPr>
            </w:pPr>
          </w:p>
          <w:p w14:paraId="272AEFA4" w14:textId="77777777" w:rsidR="00BC5D9E" w:rsidRPr="009F2E9F" w:rsidRDefault="00BC5D9E" w:rsidP="00885EBE">
            <w:pPr>
              <w:spacing w:after="0" w:line="240" w:lineRule="auto"/>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 xml:space="preserve">　判断</w:t>
            </w:r>
          </w:p>
        </w:tc>
        <w:tc>
          <w:tcPr>
            <w:tcW w:w="7139" w:type="dxa"/>
          </w:tcPr>
          <w:p w14:paraId="3538219F" w14:textId="77777777" w:rsidR="00BC5D9E" w:rsidRPr="009F2E9F" w:rsidRDefault="00BC5D9E" w:rsidP="00885EBE">
            <w:pPr>
              <w:numPr>
                <w:ilvl w:val="0"/>
                <w:numId w:val="19"/>
              </w:numPr>
              <w:spacing w:after="0" w:line="240" w:lineRule="auto"/>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lastRenderedPageBreak/>
              <w:t>侵襲のうち、研究対象者の身体及び精神に生じる傷害及び負担が小さいもの</w:t>
            </w:r>
          </w:p>
          <w:p w14:paraId="456EAFB2" w14:textId="77777777" w:rsidR="00BC5D9E" w:rsidRPr="009F2E9F" w:rsidRDefault="00BC5D9E" w:rsidP="00885EBE">
            <w:pPr>
              <w:numPr>
                <w:ilvl w:val="0"/>
                <w:numId w:val="19"/>
              </w:numPr>
              <w:spacing w:after="0" w:line="240" w:lineRule="auto"/>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疫学研究に関する倫理指針及び臨床研究に関する倫理指針の各細則において「最小限の危険」（日常生活や日常的な医学検査で被る身体的、心理的、社会的危害の可能性の限度を超えない危険であって、社会的に許容される種類のもの）と規定していたものにおおむね対応するもの</w:t>
            </w:r>
          </w:p>
          <w:p w14:paraId="42571ED3" w14:textId="77777777" w:rsidR="00BC5D9E" w:rsidRPr="009F2E9F" w:rsidRDefault="00BC5D9E" w:rsidP="00885EBE">
            <w:pPr>
              <w:numPr>
                <w:ilvl w:val="0"/>
                <w:numId w:val="19"/>
              </w:numPr>
              <w:spacing w:after="0" w:line="240" w:lineRule="auto"/>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この指針では、実際に生じるか否かが不確定な危害の可能性は含めず、確定的に研究</w:t>
            </w:r>
            <w:r w:rsidRPr="009F2E9F">
              <w:rPr>
                <w:rFonts w:ascii="ＭＳ Ｐゴシック" w:eastAsia="ＭＳ Ｐゴシック" w:hAnsi="ＭＳ Ｐゴシック" w:hint="eastAsia"/>
                <w:color w:val="FF0000"/>
                <w:kern w:val="2"/>
                <w:sz w:val="18"/>
                <w:szCs w:val="18"/>
              </w:rPr>
              <w:lastRenderedPageBreak/>
              <w:t>対象者の身体又は精神に生じる傷害又は負担のうち、その程度が小さいもの</w:t>
            </w:r>
          </w:p>
          <w:p w14:paraId="2346525B" w14:textId="77777777" w:rsidR="00BC5D9E" w:rsidRPr="009F2E9F" w:rsidRDefault="00BC5D9E" w:rsidP="00885EBE">
            <w:pPr>
              <w:numPr>
                <w:ilvl w:val="0"/>
                <w:numId w:val="19"/>
              </w:numPr>
              <w:spacing w:after="0" w:line="240" w:lineRule="auto"/>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研究対象者に生じる傷害及び負担が小さいと社会的に許容される種類のもの</w:t>
            </w:r>
          </w:p>
          <w:p w14:paraId="5BD22E65" w14:textId="77777777" w:rsidR="00BC5D9E" w:rsidRPr="009F2E9F" w:rsidRDefault="00BC5D9E" w:rsidP="00885EBE">
            <w:pPr>
              <w:numPr>
                <w:ilvl w:val="0"/>
                <w:numId w:val="19"/>
              </w:numPr>
              <w:spacing w:after="0" w:line="240" w:lineRule="auto"/>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採血及び放射線照射に関して、労働安全衛生法に基づく一般健康診断で行われる採血や胸部単純Ｘ線撮影等と同程度（対象者の年齢・状態、行われる頻度等を含む。）</w:t>
            </w:r>
          </w:p>
          <w:p w14:paraId="294AC185" w14:textId="77777777" w:rsidR="00BC5D9E" w:rsidRPr="009F2E9F" w:rsidRDefault="00BC5D9E" w:rsidP="00885EBE">
            <w:pPr>
              <w:numPr>
                <w:ilvl w:val="0"/>
                <w:numId w:val="19"/>
              </w:numPr>
              <w:spacing w:after="0" w:line="240" w:lineRule="auto"/>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研究目的でない診療において穿刺、切開、採血等が行われる際に、上乗せして研究目的で穿刺、切開、採血量を増やす等がなされる場合において、研究目的でない穿刺、切開、採血等と比較して研究対象者の身体及び精神に追加的に生じる傷害や負担が相対的にわずかなもの</w:t>
            </w:r>
          </w:p>
          <w:p w14:paraId="33EEC337" w14:textId="77777777" w:rsidR="00BC5D9E" w:rsidRPr="009F2E9F" w:rsidRDefault="00BC5D9E" w:rsidP="00885EBE">
            <w:pPr>
              <w:numPr>
                <w:ilvl w:val="0"/>
                <w:numId w:val="19"/>
              </w:numPr>
              <w:spacing w:after="0" w:line="240" w:lineRule="auto"/>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造影剤を用いない</w:t>
            </w:r>
            <w:r w:rsidRPr="009F2E9F">
              <w:rPr>
                <w:rFonts w:ascii="ＭＳ Ｐゴシック" w:eastAsia="ＭＳ Ｐゴシック" w:hAnsi="ＭＳ Ｐゴシック"/>
                <w:color w:val="FF0000"/>
                <w:kern w:val="2"/>
                <w:sz w:val="18"/>
                <w:szCs w:val="18"/>
              </w:rPr>
              <w:t xml:space="preserve">MRI </w:t>
            </w:r>
            <w:r w:rsidRPr="009F2E9F">
              <w:rPr>
                <w:rFonts w:ascii="ＭＳ Ｐゴシック" w:eastAsia="ＭＳ Ｐゴシック" w:hAnsi="ＭＳ Ｐゴシック" w:hint="eastAsia"/>
                <w:color w:val="FF0000"/>
                <w:kern w:val="2"/>
                <w:sz w:val="18"/>
                <w:szCs w:val="18"/>
              </w:rPr>
              <w:t>撮像を研究目的で行う場合は、それによって研究対象者の身体に生じる傷害及び負担が小さいと考えられ、長時間に及ぶ行動の制約等によって研究対象者の身体及び精神に負担が生じない場合</w:t>
            </w:r>
          </w:p>
          <w:p w14:paraId="69C3DBC9" w14:textId="77777777" w:rsidR="00BC5D9E" w:rsidRPr="009F2E9F" w:rsidRDefault="00BC5D9E" w:rsidP="00885EBE">
            <w:pPr>
              <w:numPr>
                <w:ilvl w:val="0"/>
                <w:numId w:val="19"/>
              </w:numPr>
              <w:spacing w:after="0" w:line="240" w:lineRule="auto"/>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質問票による調査で、研究対象者に精神的苦痛等が生じる内容を含むことをあらかじめ明示して、研究対象者が匿名で回答又は回答を拒否することができる等、十分な配慮がなされている場合には、研究対象者の精神に生じる傷害及び負担が小さいと考えられる場合</w:t>
            </w:r>
          </w:p>
          <w:p w14:paraId="19D3A0D0" w14:textId="77777777" w:rsidR="00BC5D9E" w:rsidRPr="009F2E9F" w:rsidRDefault="00BC5D9E" w:rsidP="00885EBE">
            <w:pPr>
              <w:numPr>
                <w:ilvl w:val="0"/>
                <w:numId w:val="19"/>
              </w:numPr>
              <w:spacing w:after="0" w:line="240" w:lineRule="auto"/>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「軽微な侵襲」とすることができるか否かは、研究対象者の年齢や状態等も考慮して総合的に判断する必要があり、例えば、</w:t>
            </w:r>
            <w:r w:rsidRPr="009F2E9F">
              <w:rPr>
                <w:rFonts w:ascii="ＭＳ Ｐゴシック" w:eastAsia="ＭＳ Ｐゴシック" w:hAnsi="ＭＳ Ｐゴシック"/>
                <w:color w:val="FF0000"/>
                <w:kern w:val="2"/>
                <w:sz w:val="18"/>
                <w:szCs w:val="18"/>
              </w:rPr>
              <w:t xml:space="preserve">16 </w:t>
            </w:r>
            <w:r w:rsidRPr="009F2E9F">
              <w:rPr>
                <w:rFonts w:ascii="ＭＳ Ｐゴシック" w:eastAsia="ＭＳ Ｐゴシック" w:hAnsi="ＭＳ Ｐゴシック" w:hint="eastAsia"/>
                <w:color w:val="FF0000"/>
                <w:kern w:val="2"/>
                <w:sz w:val="18"/>
                <w:szCs w:val="18"/>
              </w:rPr>
              <w:t>歳未満の未成年者を研究対象者とする場合には身体及び精神に生じる傷害及び負担が必ずしも小さくない可能性を考慮して、慎重に判断する必要がある。</w:t>
            </w:r>
          </w:p>
        </w:tc>
      </w:tr>
      <w:tr w:rsidR="00BC5D9E" w:rsidRPr="009F2E9F" w14:paraId="22AC0327" w14:textId="77777777" w:rsidTr="00885EBE">
        <w:tc>
          <w:tcPr>
            <w:tcW w:w="562" w:type="dxa"/>
            <w:vMerge/>
          </w:tcPr>
          <w:p w14:paraId="62F36232" w14:textId="77777777" w:rsidR="00BC5D9E" w:rsidRPr="009F2E9F" w:rsidRDefault="00BC5D9E" w:rsidP="00885EBE">
            <w:pPr>
              <w:spacing w:after="0" w:line="240" w:lineRule="auto"/>
              <w:rPr>
                <w:rFonts w:ascii="ＭＳ Ｐゴシック" w:eastAsia="ＭＳ Ｐゴシック" w:hAnsi="ＭＳ Ｐゴシック"/>
                <w:color w:val="FF0000"/>
                <w:kern w:val="2"/>
                <w:sz w:val="18"/>
                <w:szCs w:val="18"/>
              </w:rPr>
            </w:pPr>
          </w:p>
        </w:tc>
        <w:tc>
          <w:tcPr>
            <w:tcW w:w="1701" w:type="dxa"/>
          </w:tcPr>
          <w:p w14:paraId="2E0B166B" w14:textId="77777777" w:rsidR="00BC5D9E" w:rsidRPr="009F2E9F" w:rsidRDefault="00BC5D9E" w:rsidP="00885EBE">
            <w:pPr>
              <w:spacing w:after="0" w:line="240" w:lineRule="auto"/>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「侵襲」を伴わない</w:t>
            </w:r>
          </w:p>
        </w:tc>
        <w:tc>
          <w:tcPr>
            <w:tcW w:w="7139" w:type="dxa"/>
          </w:tcPr>
          <w:p w14:paraId="7A67E32E" w14:textId="77777777" w:rsidR="00BC5D9E" w:rsidRPr="009F2E9F" w:rsidRDefault="00BC5D9E" w:rsidP="00885EBE">
            <w:pPr>
              <w:numPr>
                <w:ilvl w:val="0"/>
                <w:numId w:val="19"/>
              </w:numPr>
              <w:spacing w:after="0" w:line="240" w:lineRule="auto"/>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（＝）研究対象者の身体に傷害及び負担を生じない</w:t>
            </w:r>
          </w:p>
          <w:p w14:paraId="7E835385" w14:textId="77777777" w:rsidR="00BC5D9E" w:rsidRPr="009F2E9F" w:rsidRDefault="00BC5D9E" w:rsidP="00885EBE">
            <w:pPr>
              <w:numPr>
                <w:ilvl w:val="0"/>
                <w:numId w:val="19"/>
              </w:numPr>
              <w:spacing w:after="0" w:line="240" w:lineRule="auto"/>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研究目的でない診療における穿刺、切開等は、この指針の定義上「侵襲」を伴うものではない</w:t>
            </w:r>
          </w:p>
          <w:p w14:paraId="0F28003E" w14:textId="77777777" w:rsidR="00BC5D9E" w:rsidRPr="009F2E9F" w:rsidRDefault="00BC5D9E" w:rsidP="00885EBE">
            <w:pPr>
              <w:numPr>
                <w:ilvl w:val="0"/>
                <w:numId w:val="19"/>
              </w:numPr>
              <w:spacing w:after="0" w:line="240" w:lineRule="auto"/>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研究目的でない診療で採取された血液、体液、組織、細胞、分娩後の胎盤・臍帯等（いわゆる残余検体）を既存試料・情報として用いる場合</w:t>
            </w:r>
          </w:p>
          <w:p w14:paraId="0C9E05CC" w14:textId="77777777" w:rsidR="00BC5D9E" w:rsidRPr="009F2E9F" w:rsidRDefault="00BC5D9E" w:rsidP="00885EBE">
            <w:pPr>
              <w:pStyle w:val="aff0"/>
              <w:numPr>
                <w:ilvl w:val="0"/>
                <w:numId w:val="19"/>
              </w:numPr>
              <w:ind w:leftChars="0"/>
              <w:rPr>
                <w:rFonts w:ascii="ＭＳ Ｐゴシック" w:eastAsia="ＭＳ Ｐゴシック" w:hAnsi="ＭＳ Ｐゴシック"/>
                <w:color w:val="FF0000"/>
                <w:sz w:val="18"/>
                <w:szCs w:val="18"/>
              </w:rPr>
            </w:pPr>
            <w:r w:rsidRPr="009F2E9F">
              <w:rPr>
                <w:rFonts w:ascii="ＭＳ Ｐゴシック" w:eastAsia="ＭＳ Ｐゴシック" w:hAnsi="ＭＳ Ｐゴシック" w:hint="eastAsia"/>
                <w:color w:val="FF0000"/>
                <w:sz w:val="18"/>
                <w:szCs w:val="18"/>
              </w:rPr>
              <w:t xml:space="preserve">「薬物投与」には、医薬品、医療機器等の品質、有効性及び安全性の確保等に関する法律に基づく承認等 を受けた医薬品（以下「既承認医薬品」という。）を、研究目的で、当該承認の範囲内で 投与する場合も含まれる。ただし、既承認医薬品を研究目的で投与する場合であっても、 その成分や用法・用量等によっては、研究対象者の身体及び精神に生じる傷害及び負担が 極めて小さく、「侵襲」を伴わないとみなすことができる場合もあり得る。 なお、例えば、ある傷病に罹患した患者を研究対象者として、その転帰を追跡する研究 （介入を行わない前向き研究）が実施されることがあるが、研究目的でない診療における投薬によって、その人の身体に傷害又は負担が生じる場合は、この指針の定義上「侵襲」 に含まれない。  </w:t>
            </w:r>
          </w:p>
          <w:p w14:paraId="25510A39" w14:textId="77777777" w:rsidR="00BC5D9E" w:rsidRPr="009F2E9F" w:rsidRDefault="00BC5D9E" w:rsidP="00885EBE">
            <w:pPr>
              <w:numPr>
                <w:ilvl w:val="0"/>
                <w:numId w:val="19"/>
              </w:numPr>
              <w:spacing w:after="0" w:line="240" w:lineRule="auto"/>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特定の食品・栄養成分を研究目的で摂取させる場合について、研究対象者とする集団においてその食経験が十分認められる範囲内である場合</w:t>
            </w:r>
          </w:p>
          <w:p w14:paraId="3101FF81" w14:textId="77777777" w:rsidR="00BC5D9E" w:rsidRPr="009F2E9F" w:rsidRDefault="00BC5D9E" w:rsidP="00885EBE">
            <w:pPr>
              <w:numPr>
                <w:ilvl w:val="0"/>
                <w:numId w:val="19"/>
              </w:numPr>
              <w:spacing w:after="0" w:line="240" w:lineRule="auto"/>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特定の食品・栄養成分を研究目的で摂取させる場合について、研究対象者とする集団においてその食経験が十分認められる範囲内であれば、それによって研究対象者の身体に傷害及び負担を生じない場合</w:t>
            </w:r>
          </w:p>
          <w:p w14:paraId="34B3C6B0" w14:textId="77777777" w:rsidR="00BC5D9E" w:rsidRPr="009F2E9F" w:rsidRDefault="00BC5D9E" w:rsidP="00885EBE">
            <w:pPr>
              <w:numPr>
                <w:ilvl w:val="0"/>
                <w:numId w:val="19"/>
              </w:numPr>
              <w:spacing w:after="0" w:line="240" w:lineRule="auto"/>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自然排泄される尿・便・喀痰、唾液・汗等の分泌物、抜け落ちた毛髪・体毛を研究目的で採取する場合</w:t>
            </w:r>
          </w:p>
          <w:p w14:paraId="6FDA2B12" w14:textId="77777777" w:rsidR="00BC5D9E" w:rsidRPr="009F2E9F" w:rsidRDefault="00BC5D9E" w:rsidP="00885EBE">
            <w:pPr>
              <w:numPr>
                <w:ilvl w:val="0"/>
                <w:numId w:val="19"/>
              </w:numPr>
              <w:spacing w:after="0" w:line="240" w:lineRule="auto"/>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表面筋電図や心電図の測定、超音波画像の撮像などを研究目的で行う場合については、長時間に及ぶ行動の制約等によって研究対象者の身体及び精神に負担が生じなければ、「侵襲」を伴わないと判断してよい。</w:t>
            </w:r>
          </w:p>
          <w:p w14:paraId="1FB34947" w14:textId="77777777" w:rsidR="00BC5D9E" w:rsidRPr="009F2E9F" w:rsidRDefault="00BC5D9E" w:rsidP="00885EBE">
            <w:pPr>
              <w:numPr>
                <w:ilvl w:val="0"/>
                <w:numId w:val="19"/>
              </w:numPr>
              <w:spacing w:after="0" w:line="240" w:lineRule="auto"/>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当該運動負荷によって生じる身体的な恒常性の変化（呼吸や心拍数の増加、発汗等）が</w:t>
            </w:r>
            <w:r w:rsidRPr="009F2E9F">
              <w:rPr>
                <w:rFonts w:ascii="ＭＳ Ｐゴシック" w:eastAsia="ＭＳ Ｐゴシック" w:hAnsi="ＭＳ Ｐゴシック" w:hint="eastAsia"/>
                <w:color w:val="FF0000"/>
                <w:kern w:val="2"/>
                <w:sz w:val="18"/>
                <w:szCs w:val="18"/>
              </w:rPr>
              <w:lastRenderedPageBreak/>
              <w:t>適切な休息や補水等により短時間で緩解する場合には、平常時に生じる範囲内の身体的な恒常性の変化と考えられ、研究対象者の身体に傷害及び負担が生じない（＝「侵襲」を伴わない）と判断してよい。</w:t>
            </w:r>
          </w:p>
          <w:p w14:paraId="3C0EE676" w14:textId="77777777" w:rsidR="00BC5D9E" w:rsidRPr="009F2E9F" w:rsidRDefault="00BC5D9E" w:rsidP="00885EBE">
            <w:pPr>
              <w:numPr>
                <w:ilvl w:val="0"/>
                <w:numId w:val="19"/>
              </w:numPr>
              <w:spacing w:after="0" w:line="240" w:lineRule="auto"/>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研究対象者の身体及び精神に傷害及び負担を生じないと社会的に許容される種類のもの、例えば、文部科学省の実施する体力・運動能力調査（新体力テスト）で行われる運動負荷と同程度（対象者の年齢・状態、行われる頻度等を含む。）であれば、「侵襲」を伴わないと判断してよい。</w:t>
            </w:r>
          </w:p>
        </w:tc>
      </w:tr>
      <w:tr w:rsidR="00BC5D9E" w:rsidRPr="009F2E9F" w14:paraId="6B1DAFFD" w14:textId="77777777" w:rsidTr="00885EBE">
        <w:trPr>
          <w:trHeight w:val="3287"/>
        </w:trPr>
        <w:tc>
          <w:tcPr>
            <w:tcW w:w="562" w:type="dxa"/>
            <w:vMerge/>
          </w:tcPr>
          <w:p w14:paraId="3C01B12E" w14:textId="77777777" w:rsidR="00BC5D9E" w:rsidRPr="009F2E9F" w:rsidRDefault="00BC5D9E" w:rsidP="00885EBE">
            <w:pPr>
              <w:spacing w:after="0" w:line="240" w:lineRule="auto"/>
              <w:rPr>
                <w:rFonts w:ascii="ＭＳ Ｐゴシック" w:eastAsia="ＭＳ Ｐゴシック" w:hAnsi="ＭＳ Ｐゴシック"/>
                <w:color w:val="FF0000"/>
                <w:kern w:val="2"/>
                <w:sz w:val="18"/>
                <w:szCs w:val="18"/>
              </w:rPr>
            </w:pPr>
          </w:p>
        </w:tc>
        <w:tc>
          <w:tcPr>
            <w:tcW w:w="1701" w:type="dxa"/>
          </w:tcPr>
          <w:p w14:paraId="27F70C87" w14:textId="77777777" w:rsidR="00BC5D9E" w:rsidRPr="009F2E9F" w:rsidRDefault="00BC5D9E" w:rsidP="00885EBE">
            <w:pPr>
              <w:spacing w:after="0" w:line="240" w:lineRule="auto"/>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「薬物投与」</w:t>
            </w:r>
          </w:p>
        </w:tc>
        <w:tc>
          <w:tcPr>
            <w:tcW w:w="7139" w:type="dxa"/>
          </w:tcPr>
          <w:p w14:paraId="4BA85036" w14:textId="77777777" w:rsidR="00BC5D9E" w:rsidRPr="009F2E9F" w:rsidRDefault="00BC5D9E" w:rsidP="00885EBE">
            <w:pPr>
              <w:numPr>
                <w:ilvl w:val="0"/>
                <w:numId w:val="19"/>
              </w:numPr>
              <w:spacing w:after="0" w:line="240" w:lineRule="auto"/>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既承認医薬品を、研究目的で、当該承認の範囲内で投与する場合も含まれる。</w:t>
            </w:r>
          </w:p>
          <w:p w14:paraId="131A182A" w14:textId="77777777" w:rsidR="00BC5D9E" w:rsidRPr="009F2E9F" w:rsidRDefault="00BC5D9E" w:rsidP="00885EBE">
            <w:pPr>
              <w:numPr>
                <w:ilvl w:val="0"/>
                <w:numId w:val="19"/>
              </w:numPr>
              <w:spacing w:after="0" w:line="240" w:lineRule="auto"/>
              <w:rPr>
                <w:rFonts w:ascii="ＭＳ Ｐゴシック" w:eastAsia="ＭＳ Ｐゴシック" w:hAnsi="ＭＳ Ｐゴシック"/>
                <w:strike/>
                <w:color w:val="FF0000"/>
                <w:kern w:val="2"/>
                <w:sz w:val="18"/>
                <w:szCs w:val="18"/>
              </w:rPr>
            </w:pPr>
            <w:r w:rsidRPr="009F2E9F">
              <w:rPr>
                <w:rFonts w:ascii="ＭＳ Ｐゴシック" w:eastAsia="ＭＳ Ｐゴシック" w:hAnsi="ＭＳ Ｐゴシック" w:hint="eastAsia"/>
                <w:color w:val="FF0000"/>
                <w:kern w:val="2"/>
                <w:sz w:val="18"/>
                <w:szCs w:val="18"/>
              </w:rPr>
              <w:t xml:space="preserve">「薬物投与」には、医薬品、医療機器等の品質、有効性及び安全性の確保等に関する法律に基づく承認等 を受けた医薬品（以下「既承認医薬品」という。）を、研究目的で、当該承認の範囲内で 投与する場合も含まれる。ただし、既承認医薬品を研究目的で投与する場合であっても、 その成分や用法・用量等によっては、研究対象者の身体及び精神に生じる傷害及び負担が 極めて小さく、「侵襲」を伴わないとみなすことができる場合もあり得る。 なお、例えば、ある傷病に罹患した患者を研究対象者として、その転帰を追跡する研究 （介入を行わない前向き研究）が実施されることがあるが、研究目的でない診療における 投薬によって、その人の身体に傷害又は負担が生じる場合は、この指針の定義上「侵襲」 に含まれない。 </w:t>
            </w:r>
          </w:p>
        </w:tc>
      </w:tr>
      <w:tr w:rsidR="00BC5D9E" w:rsidRPr="009F2E9F" w14:paraId="09134AD9" w14:textId="77777777" w:rsidTr="00885EBE">
        <w:trPr>
          <w:trHeight w:val="1402"/>
        </w:trPr>
        <w:tc>
          <w:tcPr>
            <w:tcW w:w="562" w:type="dxa"/>
            <w:vMerge/>
          </w:tcPr>
          <w:p w14:paraId="6CF5679B" w14:textId="77777777" w:rsidR="00BC5D9E" w:rsidRPr="009F2E9F" w:rsidRDefault="00BC5D9E" w:rsidP="00885EBE">
            <w:pPr>
              <w:spacing w:after="0" w:line="240" w:lineRule="auto"/>
              <w:rPr>
                <w:rFonts w:ascii="ＭＳ Ｐゴシック" w:eastAsia="ＭＳ Ｐゴシック" w:hAnsi="ＭＳ Ｐゴシック"/>
                <w:color w:val="FF0000"/>
                <w:kern w:val="2"/>
                <w:sz w:val="18"/>
                <w:szCs w:val="18"/>
              </w:rPr>
            </w:pPr>
          </w:p>
        </w:tc>
        <w:tc>
          <w:tcPr>
            <w:tcW w:w="1701" w:type="dxa"/>
          </w:tcPr>
          <w:p w14:paraId="1D949853" w14:textId="77777777" w:rsidR="00BC5D9E" w:rsidRPr="009F2E9F" w:rsidRDefault="00BC5D9E" w:rsidP="00885EBE">
            <w:pPr>
              <w:spacing w:after="0" w:line="240" w:lineRule="auto"/>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「放射線照射」</w:t>
            </w:r>
          </w:p>
        </w:tc>
        <w:tc>
          <w:tcPr>
            <w:tcW w:w="7139" w:type="dxa"/>
          </w:tcPr>
          <w:p w14:paraId="68A47B19" w14:textId="77777777" w:rsidR="00BC5D9E" w:rsidRPr="009F2E9F" w:rsidRDefault="00BC5D9E" w:rsidP="00885EBE">
            <w:pPr>
              <w:numPr>
                <w:ilvl w:val="0"/>
                <w:numId w:val="19"/>
              </w:numPr>
              <w:spacing w:after="0" w:line="240" w:lineRule="auto"/>
              <w:rPr>
                <w:rFonts w:ascii="ＭＳ Ｐゴシック" w:eastAsia="ＭＳ Ｐゴシック" w:hAnsi="ＭＳ Ｐゴシック"/>
                <w:color w:val="FF0000"/>
                <w:kern w:val="2"/>
                <w:sz w:val="18"/>
                <w:szCs w:val="18"/>
              </w:rPr>
            </w:pPr>
            <w:r w:rsidRPr="006E0BDD">
              <w:rPr>
                <w:rFonts w:ascii="ＭＳ Ｐゴシック" w:eastAsia="ＭＳ Ｐゴシック" w:hAnsi="ＭＳ Ｐゴシック" w:hint="eastAsia"/>
                <w:color w:val="FF0000"/>
                <w:kern w:val="2"/>
                <w:sz w:val="18"/>
                <w:szCs w:val="18"/>
              </w:rPr>
              <w:t>「放射線照射」に関して、研究目的でない診療で研究対象者が同様な放射線照射を受けることが見込まれる場合、または、研究対象者に生じる影響を直接測定等できなくても、研究目的で一定の条件を設定して行われる放射線照射と同様に、それによって研究 対象者の身体に傷害又は負担が生じる（＝「侵襲」を伴う）ものとみなす。</w:t>
            </w:r>
          </w:p>
        </w:tc>
      </w:tr>
      <w:tr w:rsidR="00BC5D9E" w:rsidRPr="009F2E9F" w14:paraId="43030BFD" w14:textId="77777777" w:rsidTr="00885EBE">
        <w:tc>
          <w:tcPr>
            <w:tcW w:w="562" w:type="dxa"/>
            <w:vMerge/>
          </w:tcPr>
          <w:p w14:paraId="442B155D" w14:textId="77777777" w:rsidR="00BC5D9E" w:rsidRPr="009F2E9F" w:rsidRDefault="00BC5D9E" w:rsidP="00885EBE">
            <w:pPr>
              <w:spacing w:after="0" w:line="240" w:lineRule="auto"/>
              <w:rPr>
                <w:rFonts w:ascii="ＭＳ Ｐゴシック" w:eastAsia="ＭＳ Ｐゴシック" w:hAnsi="ＭＳ Ｐゴシック"/>
                <w:color w:val="FF0000"/>
                <w:kern w:val="2"/>
                <w:sz w:val="18"/>
                <w:szCs w:val="18"/>
              </w:rPr>
            </w:pPr>
          </w:p>
        </w:tc>
        <w:tc>
          <w:tcPr>
            <w:tcW w:w="1701" w:type="dxa"/>
          </w:tcPr>
          <w:p w14:paraId="43DF62E8" w14:textId="77777777" w:rsidR="00BC5D9E" w:rsidRPr="009F2E9F" w:rsidRDefault="00BC5D9E" w:rsidP="00885EBE">
            <w:pPr>
              <w:spacing w:after="0" w:line="240" w:lineRule="auto"/>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「心的外傷に触れる質問」</w:t>
            </w:r>
          </w:p>
        </w:tc>
        <w:tc>
          <w:tcPr>
            <w:tcW w:w="7139" w:type="dxa"/>
          </w:tcPr>
          <w:p w14:paraId="6BE23B1D" w14:textId="77777777" w:rsidR="00BC5D9E" w:rsidRPr="009F2E9F" w:rsidRDefault="00BC5D9E" w:rsidP="00885EBE">
            <w:pPr>
              <w:numPr>
                <w:ilvl w:val="0"/>
                <w:numId w:val="19"/>
              </w:numPr>
              <w:spacing w:after="0" w:line="240" w:lineRule="auto"/>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その人にとって思い起こしたくないつらい体験（例えば、災害、事故、虐待、過去の重病や重症等）に関する質問</w:t>
            </w:r>
          </w:p>
          <w:p w14:paraId="6102C9C2" w14:textId="77777777" w:rsidR="00BC5D9E" w:rsidRPr="009F2E9F" w:rsidRDefault="00BC5D9E" w:rsidP="00885EBE">
            <w:pPr>
              <w:numPr>
                <w:ilvl w:val="0"/>
                <w:numId w:val="19"/>
              </w:numPr>
              <w:spacing w:after="0" w:line="240" w:lineRule="auto"/>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上記の質問による場合のほか、例えば、研究目的で意図的に緊張、不安等を与える等、精神の恒常性を乱す行為によって、研究対象者の精神に負担が生じること</w:t>
            </w:r>
          </w:p>
        </w:tc>
      </w:tr>
      <w:tr w:rsidR="00BC5D9E" w:rsidRPr="009F2E9F" w14:paraId="2F1EA025" w14:textId="77777777" w:rsidTr="00885EBE">
        <w:tc>
          <w:tcPr>
            <w:tcW w:w="562" w:type="dxa"/>
            <w:vMerge/>
          </w:tcPr>
          <w:p w14:paraId="66EFD40E" w14:textId="77777777" w:rsidR="00BC5D9E" w:rsidRPr="009F2E9F" w:rsidRDefault="00BC5D9E" w:rsidP="00885EBE">
            <w:pPr>
              <w:spacing w:after="0" w:line="240" w:lineRule="auto"/>
              <w:rPr>
                <w:rFonts w:ascii="ＭＳ Ｐゴシック" w:eastAsia="ＭＳ Ｐゴシック" w:hAnsi="ＭＳ Ｐゴシック"/>
                <w:color w:val="FF0000"/>
                <w:kern w:val="2"/>
                <w:sz w:val="18"/>
                <w:szCs w:val="18"/>
              </w:rPr>
            </w:pPr>
          </w:p>
        </w:tc>
        <w:tc>
          <w:tcPr>
            <w:tcW w:w="1701" w:type="dxa"/>
          </w:tcPr>
          <w:p w14:paraId="19A7138D" w14:textId="77777777" w:rsidR="00BC5D9E" w:rsidRPr="009F2E9F" w:rsidRDefault="00BC5D9E" w:rsidP="00885EBE">
            <w:pPr>
              <w:spacing w:after="0" w:line="240" w:lineRule="auto"/>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「研究対象者の身体又は精神に傷害又は負担</w:t>
            </w:r>
          </w:p>
        </w:tc>
        <w:tc>
          <w:tcPr>
            <w:tcW w:w="7139" w:type="dxa"/>
          </w:tcPr>
          <w:p w14:paraId="39A5C25E" w14:textId="77777777" w:rsidR="00BC5D9E" w:rsidRPr="009F2E9F" w:rsidRDefault="00BC5D9E" w:rsidP="00885EBE">
            <w:pPr>
              <w:numPr>
                <w:ilvl w:val="0"/>
                <w:numId w:val="20"/>
              </w:numPr>
              <w:spacing w:after="0" w:line="240" w:lineRule="auto"/>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平常時に被る範囲を超える恒常性の変化、健康上の影響（自覚されないものを含む。）等であって、確定的に研究対象者の身体又は精神に生じるものを指す</w:t>
            </w:r>
          </w:p>
          <w:p w14:paraId="271E6831" w14:textId="77777777" w:rsidR="00BC5D9E" w:rsidRPr="009F2E9F" w:rsidRDefault="00BC5D9E" w:rsidP="00885EBE">
            <w:pPr>
              <w:numPr>
                <w:ilvl w:val="0"/>
                <w:numId w:val="20"/>
              </w:numPr>
              <w:spacing w:after="0" w:line="240" w:lineRule="auto"/>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実際に生じるか否かが不確定な危害の可能性（例えば、研究目的の薬物投与によって有害事象を生じるリスクなど）は含まない。</w:t>
            </w:r>
          </w:p>
          <w:p w14:paraId="548FE3AF" w14:textId="77777777" w:rsidR="00BC5D9E" w:rsidRPr="009F2E9F" w:rsidRDefault="00BC5D9E" w:rsidP="00885EBE">
            <w:pPr>
              <w:numPr>
                <w:ilvl w:val="0"/>
                <w:numId w:val="20"/>
              </w:numPr>
              <w:spacing w:after="0" w:line="240" w:lineRule="auto"/>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研究対象者の精神に生じる傷害及び負担の程度を判断するに当たっては、研究対象者とする集団において一般的に想定される精神的苦痛等により判断してよい。</w:t>
            </w:r>
          </w:p>
        </w:tc>
      </w:tr>
    </w:tbl>
    <w:p w14:paraId="44F270AD" w14:textId="77777777" w:rsidR="00BC5D9E" w:rsidRPr="009F2E9F" w:rsidRDefault="00BC5D9E" w:rsidP="00BC5D9E">
      <w:pPr>
        <w:widowControl w:val="0"/>
        <w:spacing w:after="0" w:line="240" w:lineRule="auto"/>
        <w:jc w:val="both"/>
        <w:rPr>
          <w:rFonts w:ascii="ＭＳ Ｐゴシック" w:eastAsia="ＭＳ Ｐゴシック" w:hAnsi="ＭＳ Ｐゴシック"/>
          <w:color w:val="FF0000"/>
          <w:kern w:val="2"/>
          <w:sz w:val="18"/>
          <w:szCs w:val="18"/>
        </w:rPr>
      </w:pPr>
    </w:p>
    <w:tbl>
      <w:tblPr>
        <w:tblStyle w:val="af3"/>
        <w:tblW w:w="0" w:type="auto"/>
        <w:tblLook w:val="04A0" w:firstRow="1" w:lastRow="0" w:firstColumn="1" w:lastColumn="0" w:noHBand="0" w:noVBand="1"/>
      </w:tblPr>
      <w:tblGrid>
        <w:gridCol w:w="562"/>
        <w:gridCol w:w="1701"/>
        <w:gridCol w:w="7139"/>
      </w:tblGrid>
      <w:tr w:rsidR="00BC5D9E" w:rsidRPr="009F2E9F" w14:paraId="3B88E632" w14:textId="77777777" w:rsidTr="00885EBE">
        <w:tc>
          <w:tcPr>
            <w:tcW w:w="2263" w:type="dxa"/>
            <w:gridSpan w:val="2"/>
          </w:tcPr>
          <w:p w14:paraId="23D97065" w14:textId="77777777" w:rsidR="00BC5D9E" w:rsidRPr="009F2E9F" w:rsidRDefault="00BC5D9E" w:rsidP="00885EBE">
            <w:pPr>
              <w:spacing w:after="0" w:line="240" w:lineRule="auto"/>
              <w:rPr>
                <w:rFonts w:ascii="ＭＳ Ｐゴシック" w:eastAsia="ＭＳ Ｐゴシック" w:hAnsi="ＭＳ Ｐゴシック"/>
                <w:b/>
                <w:color w:val="FF0000"/>
                <w:kern w:val="2"/>
                <w:sz w:val="18"/>
                <w:szCs w:val="18"/>
              </w:rPr>
            </w:pPr>
            <w:r w:rsidRPr="009F2E9F">
              <w:rPr>
                <w:rFonts w:ascii="ＭＳ Ｐゴシック" w:eastAsia="ＭＳ Ｐゴシック" w:hAnsi="ＭＳ Ｐゴシック" w:hint="eastAsia"/>
                <w:b/>
                <w:color w:val="FF0000"/>
                <w:kern w:val="2"/>
                <w:sz w:val="18"/>
                <w:szCs w:val="18"/>
              </w:rPr>
              <w:t>介入とは</w:t>
            </w:r>
          </w:p>
          <w:p w14:paraId="67B99A78" w14:textId="77777777" w:rsidR="00BC5D9E" w:rsidRPr="009F2E9F" w:rsidRDefault="00BC5D9E" w:rsidP="00885EBE">
            <w:pPr>
              <w:spacing w:after="0" w:line="240" w:lineRule="auto"/>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【ガイダンス</w:t>
            </w:r>
            <w:r>
              <w:rPr>
                <w:rFonts w:ascii="ＭＳ Ｐゴシック" w:eastAsia="ＭＳ Ｐゴシック" w:hAnsi="ＭＳ Ｐゴシック" w:hint="eastAsia"/>
                <w:color w:val="FF0000"/>
                <w:kern w:val="2"/>
                <w:sz w:val="18"/>
                <w:szCs w:val="18"/>
              </w:rPr>
              <w:t>10</w:t>
            </w:r>
            <w:r w:rsidRPr="009F2E9F">
              <w:rPr>
                <w:rFonts w:ascii="ＭＳ Ｐゴシック" w:eastAsia="ＭＳ Ｐゴシック" w:hAnsi="ＭＳ Ｐゴシック" w:hint="eastAsia"/>
                <w:color w:val="FF0000"/>
                <w:kern w:val="2"/>
                <w:sz w:val="18"/>
                <w:szCs w:val="18"/>
              </w:rPr>
              <w:t>ページ】</w:t>
            </w:r>
          </w:p>
        </w:tc>
        <w:tc>
          <w:tcPr>
            <w:tcW w:w="7139" w:type="dxa"/>
          </w:tcPr>
          <w:p w14:paraId="5667EE3F" w14:textId="77777777" w:rsidR="00BC5D9E" w:rsidRPr="009F2E9F" w:rsidRDefault="00BC5D9E" w:rsidP="00885EBE">
            <w:pPr>
              <w:numPr>
                <w:ilvl w:val="0"/>
                <w:numId w:val="21"/>
              </w:numPr>
              <w:spacing w:after="0" w:line="240" w:lineRule="auto"/>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研究目的で、人の健康に関する様々な事象に影響を与える要因の有無又は程度を制御する行為をいう。</w:t>
            </w:r>
          </w:p>
          <w:p w14:paraId="6C2BBC01" w14:textId="77777777" w:rsidR="00BC5D9E" w:rsidRPr="009F2E9F" w:rsidRDefault="00BC5D9E" w:rsidP="00885EBE">
            <w:pPr>
              <w:numPr>
                <w:ilvl w:val="0"/>
                <w:numId w:val="21"/>
              </w:numPr>
              <w:spacing w:after="0" w:line="240" w:lineRule="auto"/>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通常の診療を超える医療行為であって、研究目的で実施するものを含む。</w:t>
            </w:r>
          </w:p>
          <w:p w14:paraId="64D85963" w14:textId="77777777" w:rsidR="00BC5D9E" w:rsidRPr="009F2E9F" w:rsidRDefault="00BC5D9E" w:rsidP="00885EBE">
            <w:pPr>
              <w:numPr>
                <w:ilvl w:val="0"/>
                <w:numId w:val="21"/>
              </w:numPr>
              <w:spacing w:after="0" w:line="240" w:lineRule="auto"/>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「制御する」とは、意図的に変化させ、又は変化しないようにすることを指す。</w:t>
            </w:r>
          </w:p>
          <w:p w14:paraId="5AEA21E0" w14:textId="77777777" w:rsidR="00BC5D9E" w:rsidRPr="009F2E9F" w:rsidRDefault="00BC5D9E" w:rsidP="00885EBE">
            <w:pPr>
              <w:numPr>
                <w:ilvl w:val="0"/>
                <w:numId w:val="21"/>
              </w:numPr>
              <w:spacing w:after="0" w:line="240" w:lineRule="auto"/>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介入」を行うことが必ずしも「侵襲」を伴うとは限らない。例えば、禁煙指導、食事療法等の新たな方法を実施して従来の方法との差異を検証する割付けを行う等、方法等が異なるケアの効果等を比較・検証するため、前向き（プロスペクティブ）に異なるケアを実施するような場合は、通常、「侵襲」を伴わないが、「介入」には該当する。</w:t>
            </w:r>
          </w:p>
          <w:p w14:paraId="63227254" w14:textId="77777777" w:rsidR="00BC5D9E" w:rsidRPr="009F2E9F" w:rsidRDefault="00BC5D9E" w:rsidP="00885EBE">
            <w:pPr>
              <w:numPr>
                <w:ilvl w:val="0"/>
                <w:numId w:val="21"/>
              </w:numPr>
              <w:spacing w:after="0" w:line="240" w:lineRule="auto"/>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「通常の診療を超える医療行為であって、研究目的で実施するもの」に関しては、臨床研究倫理指針において介入と規定していたため、この指針においても引き続き、「介入」に</w:t>
            </w:r>
            <w:r w:rsidRPr="009F2E9F">
              <w:rPr>
                <w:rFonts w:ascii="ＭＳ Ｐゴシック" w:eastAsia="ＭＳ Ｐゴシック" w:hAnsi="ＭＳ Ｐゴシック" w:hint="eastAsia"/>
                <w:color w:val="FF0000"/>
                <w:kern w:val="2"/>
                <w:sz w:val="18"/>
                <w:szCs w:val="18"/>
              </w:rPr>
              <w:lastRenderedPageBreak/>
              <w:t>該当する旨を明確化するため示したもの</w:t>
            </w:r>
          </w:p>
        </w:tc>
      </w:tr>
      <w:tr w:rsidR="00BC5D9E" w:rsidRPr="009F2E9F" w14:paraId="0BB8E5B9" w14:textId="77777777" w:rsidTr="00885EBE">
        <w:tc>
          <w:tcPr>
            <w:tcW w:w="562" w:type="dxa"/>
            <w:vMerge w:val="restart"/>
          </w:tcPr>
          <w:p w14:paraId="0DF3D24D" w14:textId="77777777" w:rsidR="00BC5D9E" w:rsidRPr="009F2E9F" w:rsidRDefault="00BC5D9E" w:rsidP="00885EBE">
            <w:pPr>
              <w:spacing w:after="0" w:line="240" w:lineRule="auto"/>
              <w:rPr>
                <w:rFonts w:ascii="ＭＳ Ｐゴシック" w:eastAsia="ＭＳ Ｐゴシック" w:hAnsi="ＭＳ Ｐゴシック"/>
                <w:color w:val="FF0000"/>
                <w:kern w:val="2"/>
                <w:sz w:val="18"/>
                <w:szCs w:val="18"/>
              </w:rPr>
            </w:pPr>
          </w:p>
        </w:tc>
        <w:tc>
          <w:tcPr>
            <w:tcW w:w="1701" w:type="dxa"/>
          </w:tcPr>
          <w:p w14:paraId="5DD7880C" w14:textId="77777777" w:rsidR="00BC5D9E" w:rsidRPr="009F2E9F" w:rsidRDefault="00BC5D9E" w:rsidP="00885EBE">
            <w:pPr>
              <w:spacing w:after="0" w:line="240" w:lineRule="auto"/>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人の健康に関する様々な事象に影響を与える要因</w:t>
            </w:r>
          </w:p>
        </w:tc>
        <w:tc>
          <w:tcPr>
            <w:tcW w:w="7139" w:type="dxa"/>
          </w:tcPr>
          <w:p w14:paraId="308B176A" w14:textId="77777777" w:rsidR="00BC5D9E" w:rsidRPr="009F2E9F" w:rsidRDefault="00BC5D9E" w:rsidP="00885EBE">
            <w:pPr>
              <w:numPr>
                <w:ilvl w:val="0"/>
                <w:numId w:val="22"/>
              </w:numPr>
              <w:spacing w:after="0" w:line="240" w:lineRule="auto"/>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健康の保持増進につながる行動及び医療における傷病の予防、診断又は治療のための投薬、検査等を含む。</w:t>
            </w:r>
          </w:p>
          <w:p w14:paraId="630E1C4A" w14:textId="77777777" w:rsidR="00BC5D9E" w:rsidRPr="009F2E9F" w:rsidRDefault="00BC5D9E" w:rsidP="00885EBE">
            <w:pPr>
              <w:numPr>
                <w:ilvl w:val="0"/>
                <w:numId w:val="22"/>
              </w:numPr>
              <w:spacing w:after="0" w:line="240" w:lineRule="auto"/>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人の健康に関する事象に影響を与える要因で、その有無や程度を制御し得るものとして、例えば、看護ケア、生活指導、栄養指導、食事療法、作業療法等が考えられる。</w:t>
            </w:r>
          </w:p>
          <w:p w14:paraId="2F603A78" w14:textId="77777777" w:rsidR="00BC5D9E" w:rsidRPr="009F2E9F" w:rsidRDefault="00BC5D9E" w:rsidP="00885EBE">
            <w:pPr>
              <w:numPr>
                <w:ilvl w:val="0"/>
                <w:numId w:val="22"/>
              </w:numPr>
              <w:spacing w:after="0" w:line="240" w:lineRule="auto"/>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「人の健康に関する様々な事象」とは、個々の患者における傷病の状態のほか、共通する属性を有する個人の集合（コホート）における健康動向やある種の疾患の発生動向等を指す。</w:t>
            </w:r>
          </w:p>
          <w:p w14:paraId="19AFE38A" w14:textId="77777777" w:rsidR="00BC5D9E" w:rsidRPr="009F2E9F" w:rsidRDefault="00BC5D9E" w:rsidP="00885EBE">
            <w:pPr>
              <w:numPr>
                <w:ilvl w:val="0"/>
                <w:numId w:val="22"/>
              </w:numPr>
              <w:spacing w:after="0" w:line="240" w:lineRule="auto"/>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健康の保持増進につながる行動」としては、適度な運動や睡眠、バランスの取れた食事、禁煙等の日常生活における行動が考えられる。</w:t>
            </w:r>
          </w:p>
        </w:tc>
      </w:tr>
      <w:tr w:rsidR="00BC5D9E" w:rsidRPr="009F2E9F" w14:paraId="74A94BBE" w14:textId="77777777" w:rsidTr="00885EBE">
        <w:tc>
          <w:tcPr>
            <w:tcW w:w="562" w:type="dxa"/>
            <w:vMerge/>
          </w:tcPr>
          <w:p w14:paraId="4F51B3B6" w14:textId="77777777" w:rsidR="00BC5D9E" w:rsidRPr="009F2E9F" w:rsidRDefault="00BC5D9E" w:rsidP="00885EBE">
            <w:pPr>
              <w:spacing w:after="0" w:line="240" w:lineRule="auto"/>
              <w:rPr>
                <w:rFonts w:ascii="ＭＳ Ｐゴシック" w:eastAsia="ＭＳ Ｐゴシック" w:hAnsi="ＭＳ Ｐゴシック"/>
                <w:color w:val="FF0000"/>
                <w:kern w:val="2"/>
                <w:sz w:val="18"/>
                <w:szCs w:val="18"/>
              </w:rPr>
            </w:pPr>
          </w:p>
        </w:tc>
        <w:tc>
          <w:tcPr>
            <w:tcW w:w="1701" w:type="dxa"/>
          </w:tcPr>
          <w:p w14:paraId="0C682E3A" w14:textId="77777777" w:rsidR="00BC5D9E" w:rsidRPr="009F2E9F" w:rsidRDefault="00BC5D9E" w:rsidP="00885EBE">
            <w:pPr>
              <w:spacing w:after="0" w:line="240" w:lineRule="auto"/>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「介入」に該当する</w:t>
            </w:r>
          </w:p>
        </w:tc>
        <w:tc>
          <w:tcPr>
            <w:tcW w:w="7139" w:type="dxa"/>
          </w:tcPr>
          <w:p w14:paraId="13C22A22" w14:textId="77777777" w:rsidR="00BC5D9E" w:rsidRPr="009F2E9F" w:rsidRDefault="00BC5D9E" w:rsidP="00885EBE">
            <w:pPr>
              <w:numPr>
                <w:ilvl w:val="0"/>
                <w:numId w:val="23"/>
              </w:numPr>
              <w:spacing w:after="0" w:line="240" w:lineRule="auto"/>
              <w:ind w:leftChars="14" w:left="508" w:hangingChars="274" w:hanging="478"/>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傷病の治療方法、診断方法、予防方法その他、研究対象者の健康に影響を与えると考えられる要因に関して、研究計画書に基づいて作為又は無作為の割付けを行うこと（盲検化又は遮蔽化を行う場合を含む。）は、研究目的で人の健康に関する事象に影響を与える要因の有無又は程度を制御する行為であり、「介入」に該当する。</w:t>
            </w:r>
          </w:p>
          <w:p w14:paraId="1AD723A2" w14:textId="77777777" w:rsidR="00BC5D9E" w:rsidRPr="009F2E9F" w:rsidRDefault="00BC5D9E" w:rsidP="00885EBE">
            <w:pPr>
              <w:numPr>
                <w:ilvl w:val="0"/>
                <w:numId w:val="23"/>
              </w:numPr>
              <w:spacing w:after="0" w:line="240" w:lineRule="auto"/>
              <w:ind w:leftChars="14" w:left="508" w:hangingChars="274" w:hanging="478"/>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割付けには、群間比較のため研究対象者の集団を複数の群に分けて行う場合のほか、対照群を設けず単一群（シングルアーム）に特定の治療方法、予防方法その他、研究対象者の健康に影響を与えると考えられる要因に関する割付けを行う場合も含まれる。</w:t>
            </w:r>
          </w:p>
          <w:p w14:paraId="4A7ECA0E" w14:textId="77777777" w:rsidR="00BC5D9E" w:rsidRPr="009F2E9F" w:rsidRDefault="00BC5D9E" w:rsidP="00885EBE">
            <w:pPr>
              <w:numPr>
                <w:ilvl w:val="0"/>
                <w:numId w:val="23"/>
              </w:numPr>
              <w:spacing w:after="0" w:line="240" w:lineRule="auto"/>
              <w:ind w:leftChars="14" w:left="508" w:hangingChars="274" w:hanging="478"/>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通常の診療を超える医療行為を伴わない場合であっても、研究計画書に基づいて作為又は無作為の割付けを行う等、研究目的で人の健康に関する事象に影響を与える要因の有無又は程度を制御すれば、「介入」を行う研究となる。</w:t>
            </w:r>
          </w:p>
          <w:p w14:paraId="7D1A4A82" w14:textId="77777777" w:rsidR="00BC5D9E" w:rsidRPr="009F2E9F" w:rsidRDefault="00BC5D9E" w:rsidP="00885EBE">
            <w:pPr>
              <w:numPr>
                <w:ilvl w:val="0"/>
                <w:numId w:val="23"/>
              </w:numPr>
              <w:spacing w:after="0" w:line="240" w:lineRule="auto"/>
              <w:ind w:leftChars="14" w:left="508" w:hangingChars="274" w:hanging="478"/>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研究目的でない診療で従前受けている治療方法を、研究目的で一定期間継続することとして、他の治療方法の選択を制約するような行為は、研究目的で患者の傷病の状態に影響を与える要因の有無又は程度を制御するものであり、「介入」に該当する。</w:t>
            </w:r>
          </w:p>
        </w:tc>
      </w:tr>
      <w:tr w:rsidR="00BC5D9E" w:rsidRPr="009F2E9F" w14:paraId="36555DAF" w14:textId="77777777" w:rsidTr="00885EBE">
        <w:tc>
          <w:tcPr>
            <w:tcW w:w="562" w:type="dxa"/>
            <w:vMerge/>
          </w:tcPr>
          <w:p w14:paraId="1DCBB53B" w14:textId="77777777" w:rsidR="00BC5D9E" w:rsidRPr="009F2E9F" w:rsidRDefault="00BC5D9E" w:rsidP="00885EBE">
            <w:pPr>
              <w:spacing w:after="0" w:line="240" w:lineRule="auto"/>
              <w:rPr>
                <w:rFonts w:ascii="ＭＳ Ｐゴシック" w:eastAsia="ＭＳ Ｐゴシック" w:hAnsi="ＭＳ Ｐゴシック"/>
                <w:color w:val="FF0000"/>
                <w:kern w:val="2"/>
                <w:sz w:val="18"/>
                <w:szCs w:val="18"/>
              </w:rPr>
            </w:pPr>
          </w:p>
        </w:tc>
        <w:tc>
          <w:tcPr>
            <w:tcW w:w="1701" w:type="dxa"/>
          </w:tcPr>
          <w:p w14:paraId="2AF45FFE" w14:textId="77777777" w:rsidR="00BC5D9E" w:rsidRPr="009F2E9F" w:rsidRDefault="00BC5D9E" w:rsidP="00885EBE">
            <w:pPr>
              <w:spacing w:after="0" w:line="240" w:lineRule="auto"/>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医療行為</w:t>
            </w:r>
          </w:p>
        </w:tc>
        <w:tc>
          <w:tcPr>
            <w:tcW w:w="7139" w:type="dxa"/>
          </w:tcPr>
          <w:p w14:paraId="7C1358A7" w14:textId="77777777" w:rsidR="00BC5D9E" w:rsidRPr="009F2E9F" w:rsidRDefault="00BC5D9E" w:rsidP="00885EBE">
            <w:pPr>
              <w:numPr>
                <w:ilvl w:val="0"/>
                <w:numId w:val="21"/>
              </w:numPr>
              <w:spacing w:after="0" w:line="240" w:lineRule="auto"/>
              <w:ind w:leftChars="14" w:left="508" w:hangingChars="274" w:hanging="478"/>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通常の診療を超える医療行為」とは、医薬品医療機器等法に基づく承認等を受けていない医薬品（体外診断用医薬品を含む。）又は医療機器（以下「未承認医薬品・医療機器」という。）の使用、既承認医薬品・医療機器の承認等の範囲（効能・効果、用法・用量等）を超える使用、その他新規の医療技術による医療行為を指す。</w:t>
            </w:r>
          </w:p>
          <w:p w14:paraId="0D3D0684" w14:textId="77777777" w:rsidR="00BC5D9E" w:rsidRPr="009F2E9F" w:rsidRDefault="00BC5D9E" w:rsidP="00885EBE">
            <w:pPr>
              <w:numPr>
                <w:ilvl w:val="0"/>
                <w:numId w:val="21"/>
              </w:numPr>
              <w:spacing w:after="0" w:line="240" w:lineRule="auto"/>
              <w:ind w:leftChars="14" w:left="508" w:hangingChars="274" w:hanging="478"/>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「介入」に該当するのは、「通常の診療を超える医療行為であって、研究目的で実施するもの」であり、通常の診療を超える医療行為のみをもって直ちに「介入」とする趣旨ではない。</w:t>
            </w:r>
          </w:p>
          <w:p w14:paraId="792FB590" w14:textId="77777777" w:rsidR="00BC5D9E" w:rsidRPr="009F2E9F" w:rsidRDefault="00BC5D9E" w:rsidP="00885EBE">
            <w:pPr>
              <w:numPr>
                <w:ilvl w:val="0"/>
                <w:numId w:val="21"/>
              </w:numPr>
              <w:spacing w:after="0" w:line="240" w:lineRule="auto"/>
              <w:ind w:leftChars="14" w:left="508" w:hangingChars="274" w:hanging="478"/>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医療行為」には、患者を対象とする場合のほか、健康人を対象とする場合や、傷病の予防、診断及び治療を目的としない、例えば、美容形成や豊胸手術等、人体の構造機能に影響を与えることを目的とする場合も含まれる。</w:t>
            </w:r>
          </w:p>
        </w:tc>
      </w:tr>
      <w:tr w:rsidR="00BC5D9E" w:rsidRPr="000213A2" w14:paraId="1E952E4C" w14:textId="77777777" w:rsidTr="00885EBE">
        <w:tc>
          <w:tcPr>
            <w:tcW w:w="562" w:type="dxa"/>
            <w:vMerge/>
          </w:tcPr>
          <w:p w14:paraId="03F7CC88" w14:textId="77777777" w:rsidR="00BC5D9E" w:rsidRPr="009F2E9F" w:rsidRDefault="00BC5D9E" w:rsidP="00885EBE">
            <w:pPr>
              <w:spacing w:after="0" w:line="240" w:lineRule="auto"/>
              <w:rPr>
                <w:rFonts w:ascii="ＭＳ Ｐゴシック" w:eastAsia="ＭＳ Ｐゴシック" w:hAnsi="ＭＳ Ｐゴシック"/>
                <w:color w:val="FF0000"/>
                <w:kern w:val="2"/>
                <w:sz w:val="18"/>
                <w:szCs w:val="18"/>
              </w:rPr>
            </w:pPr>
          </w:p>
        </w:tc>
        <w:tc>
          <w:tcPr>
            <w:tcW w:w="1701" w:type="dxa"/>
          </w:tcPr>
          <w:p w14:paraId="546E3B99" w14:textId="77777777" w:rsidR="00BC5D9E" w:rsidRPr="009F2E9F" w:rsidRDefault="00BC5D9E" w:rsidP="00885EBE">
            <w:pPr>
              <w:spacing w:after="0" w:line="240" w:lineRule="auto"/>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「介入」を伴わない</w:t>
            </w:r>
          </w:p>
        </w:tc>
        <w:tc>
          <w:tcPr>
            <w:tcW w:w="7139" w:type="dxa"/>
          </w:tcPr>
          <w:p w14:paraId="23F12D48" w14:textId="77777777" w:rsidR="00BC5D9E" w:rsidRPr="009F2E9F" w:rsidRDefault="00BC5D9E" w:rsidP="00885EBE">
            <w:pPr>
              <w:numPr>
                <w:ilvl w:val="0"/>
                <w:numId w:val="21"/>
              </w:numPr>
              <w:spacing w:after="0" w:line="240" w:lineRule="auto"/>
              <w:ind w:leftChars="14" w:left="508" w:hangingChars="274" w:hanging="478"/>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既に医療保険の適用となっているなど、医学的な妥当性が認められて一般に広く行われている場合には、「通常の診療を超える医療行為」に含まれないものと判断してよい。</w:t>
            </w:r>
          </w:p>
          <w:p w14:paraId="7662EEAE" w14:textId="77777777" w:rsidR="00BC5D9E" w:rsidRPr="009F2E9F" w:rsidRDefault="00BC5D9E" w:rsidP="00885EBE">
            <w:pPr>
              <w:numPr>
                <w:ilvl w:val="0"/>
                <w:numId w:val="21"/>
              </w:numPr>
              <w:spacing w:after="0" w:line="240" w:lineRule="auto"/>
              <w:ind w:leftChars="14" w:left="508" w:hangingChars="274" w:hanging="478"/>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ある傷病に罹患した患者について、研究目的で、診断及び治療のための投薬、検査等の有無及び程度を制御することなく、その転帰や予後等の診療情報を収集するのみであれば、前向き（プロスペクティブ）に実施する場合を含めて、「介入」を伴わない研究（観察研究）と判断してよい。</w:t>
            </w:r>
          </w:p>
          <w:p w14:paraId="4C6B8D02" w14:textId="77777777" w:rsidR="00BC5D9E" w:rsidRPr="009F2E9F" w:rsidRDefault="00BC5D9E" w:rsidP="00885EBE">
            <w:pPr>
              <w:numPr>
                <w:ilvl w:val="0"/>
                <w:numId w:val="21"/>
              </w:numPr>
              <w:spacing w:after="0" w:line="240" w:lineRule="auto"/>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研究目的でない診療で従前受けている治療方法を、研究目的で一定期間継続することと して、他の治療方法の選択を制約するような行為は、研究目的で患者の傷病の状態に影響 を与える要因の有無又は程度を制御するものであり、「介入」に該当する。 他方、例えば、ある傷病に罹患した患者について、研究目的で、診断及び治療のための 投薬、検査等の有無及び程度を制御することなく、その転帰や予後等の診療情報を収集するの</w:t>
            </w:r>
            <w:r w:rsidRPr="009F2E9F">
              <w:rPr>
                <w:rFonts w:ascii="ＭＳ Ｐゴシック" w:eastAsia="ＭＳ Ｐゴシック" w:hAnsi="ＭＳ Ｐゴシック" w:hint="eastAsia"/>
                <w:color w:val="FF0000"/>
                <w:kern w:val="2"/>
                <w:sz w:val="18"/>
                <w:szCs w:val="18"/>
              </w:rPr>
              <w:lastRenderedPageBreak/>
              <w:t>みであれば、前向き（プロスペクティブ）に実施する場合を含めて、「介入」を伴わない研究（観察研究）と判断してよい。</w:t>
            </w:r>
          </w:p>
          <w:p w14:paraId="550D730C" w14:textId="77777777" w:rsidR="00BC5D9E" w:rsidRPr="009F2E9F" w:rsidRDefault="00BC5D9E" w:rsidP="00885EBE">
            <w:pPr>
              <w:numPr>
                <w:ilvl w:val="0"/>
                <w:numId w:val="21"/>
              </w:numPr>
              <w:spacing w:after="0" w:line="240" w:lineRule="auto"/>
              <w:ind w:leftChars="14" w:left="508" w:hangingChars="274" w:hanging="478"/>
              <w:rPr>
                <w:rFonts w:ascii="ＭＳ Ｐゴシック" w:eastAsia="ＭＳ Ｐゴシック" w:hAnsi="ＭＳ Ｐゴシック"/>
                <w:color w:val="FF0000"/>
                <w:kern w:val="2"/>
                <w:sz w:val="18"/>
                <w:szCs w:val="18"/>
              </w:rPr>
            </w:pPr>
            <w:r w:rsidRPr="009F2E9F">
              <w:rPr>
                <w:rFonts w:ascii="ＭＳ Ｐゴシック" w:eastAsia="ＭＳ Ｐゴシック" w:hAnsi="ＭＳ Ｐゴシック" w:hint="eastAsia"/>
                <w:color w:val="FF0000"/>
                <w:kern w:val="2"/>
                <w:sz w:val="18"/>
                <w:szCs w:val="18"/>
              </w:rPr>
              <w:t>ある傷病に罹患した患者について、研究目的で、</w:t>
            </w:r>
            <w:r w:rsidRPr="006E0BDD">
              <w:rPr>
                <w:rFonts w:ascii="ＭＳ Ｐゴシック" w:eastAsia="ＭＳ Ｐゴシック" w:hAnsi="ＭＳ Ｐゴシック" w:hint="eastAsia"/>
                <w:color w:val="FF0000"/>
                <w:kern w:val="2"/>
                <w:sz w:val="18"/>
                <w:szCs w:val="18"/>
              </w:rPr>
              <w:t>一般に広く行われている診</w:t>
            </w:r>
            <w:r w:rsidRPr="009F2E9F">
              <w:rPr>
                <w:rFonts w:ascii="ＭＳ Ｐゴシック" w:eastAsia="ＭＳ Ｐゴシック" w:hAnsi="ＭＳ Ｐゴシック" w:hint="eastAsia"/>
                <w:color w:val="FF0000"/>
                <w:kern w:val="2"/>
                <w:sz w:val="18"/>
                <w:szCs w:val="18"/>
              </w:rPr>
              <w:t>断及び治療のための投薬、検査等の有無及び程度を制御することなく、その転帰や予後等の診療情報を収集するのみであれば、前向き（プロスペクティブ）に実施する場合を含めて、「介入」を伴わない研究（観察研究）と判断してよい。</w:t>
            </w:r>
          </w:p>
          <w:p w14:paraId="00036DBA" w14:textId="77777777" w:rsidR="00BC5D9E" w:rsidRPr="000213A2" w:rsidRDefault="00BC5D9E" w:rsidP="00885EBE">
            <w:pPr>
              <w:spacing w:after="0" w:line="240" w:lineRule="auto"/>
              <w:ind w:left="30"/>
              <w:rPr>
                <w:rFonts w:ascii="ＭＳ Ｐゴシック" w:eastAsia="ＭＳ Ｐゴシック" w:hAnsi="ＭＳ Ｐゴシック"/>
                <w:color w:val="FF0000"/>
                <w:kern w:val="2"/>
                <w:sz w:val="18"/>
                <w:szCs w:val="18"/>
              </w:rPr>
            </w:pPr>
          </w:p>
        </w:tc>
      </w:tr>
    </w:tbl>
    <w:p w14:paraId="5C1DD627" w14:textId="77777777" w:rsidR="00BC5D9E" w:rsidRDefault="00BC5D9E" w:rsidP="00BC5D9E">
      <w:pPr>
        <w:widowControl w:val="0"/>
        <w:spacing w:after="0" w:line="240" w:lineRule="auto"/>
        <w:jc w:val="both"/>
        <w:rPr>
          <w:rFonts w:ascii="ＭＳ Ｐゴシック" w:eastAsia="ＭＳ Ｐゴシック" w:hAnsi="ＭＳ Ｐゴシック"/>
          <w:color w:val="FF0000"/>
          <w:kern w:val="2"/>
          <w:sz w:val="18"/>
          <w:szCs w:val="18"/>
        </w:rPr>
      </w:pPr>
    </w:p>
    <w:p w14:paraId="7288812E" w14:textId="77777777" w:rsidR="007B5EFF" w:rsidRPr="00BC5D9E" w:rsidRDefault="007B5EFF" w:rsidP="003D5379">
      <w:pPr>
        <w:widowControl w:val="0"/>
        <w:spacing w:after="0" w:line="240" w:lineRule="auto"/>
        <w:jc w:val="both"/>
        <w:rPr>
          <w:rFonts w:ascii="ＭＳ Ｐゴシック" w:eastAsia="ＭＳ Ｐゴシック" w:hAnsi="ＭＳ Ｐゴシック"/>
          <w:color w:val="FF0000"/>
          <w:kern w:val="2"/>
          <w:sz w:val="18"/>
          <w:szCs w:val="18"/>
        </w:rPr>
      </w:pPr>
    </w:p>
    <w:sectPr w:rsidR="007B5EFF" w:rsidRPr="00BC5D9E" w:rsidSect="00D64D2B">
      <w:headerReference w:type="default" r:id="rId9"/>
      <w:footerReference w:type="even" r:id="rId10"/>
      <w:footerReference w:type="default" r:id="rId11"/>
      <w:type w:val="continuous"/>
      <w:pgSz w:w="11906" w:h="16838" w:code="9"/>
      <w:pgMar w:top="1247" w:right="1247" w:bottom="1247" w:left="1247" w:header="680" w:footer="0" w:gutter="0"/>
      <w:cols w:sep="1" w:space="392"/>
      <w:docGrid w:type="linesAndChars" w:linePitch="311" w:charSpace="-11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5458F" w14:textId="77777777" w:rsidR="00F452D7" w:rsidRDefault="00F452D7" w:rsidP="00936D3B">
      <w:r>
        <w:separator/>
      </w:r>
    </w:p>
  </w:endnote>
  <w:endnote w:type="continuationSeparator" w:id="0">
    <w:p w14:paraId="69A9E290" w14:textId="77777777" w:rsidR="00F452D7" w:rsidRDefault="00F452D7" w:rsidP="00936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350AF" w14:textId="77777777" w:rsidR="007B5EFF" w:rsidRDefault="007B5EFF">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8</w:t>
    </w:r>
    <w:r>
      <w:rPr>
        <w:rStyle w:val="a9"/>
      </w:rPr>
      <w:fldChar w:fldCharType="end"/>
    </w:r>
  </w:p>
  <w:p w14:paraId="54CB2FDA" w14:textId="77777777" w:rsidR="007B5EFF" w:rsidRDefault="007B5EFF">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342473"/>
      <w:docPartObj>
        <w:docPartGallery w:val="Page Numbers (Bottom of Page)"/>
        <w:docPartUnique/>
      </w:docPartObj>
    </w:sdtPr>
    <w:sdtEndPr/>
    <w:sdtContent>
      <w:p w14:paraId="623746F3" w14:textId="77777777" w:rsidR="00D64D2B" w:rsidRDefault="00D64D2B">
        <w:pPr>
          <w:pStyle w:val="a3"/>
          <w:jc w:val="center"/>
        </w:pPr>
        <w:r>
          <w:fldChar w:fldCharType="begin"/>
        </w:r>
        <w:r>
          <w:instrText>PAGE   \* MERGEFORMAT</w:instrText>
        </w:r>
        <w:r>
          <w:fldChar w:fldCharType="separate"/>
        </w:r>
        <w:r w:rsidR="001234F7" w:rsidRPr="001234F7">
          <w:rPr>
            <w:noProof/>
            <w:lang w:val="ja-JP" w:eastAsia="ja-JP"/>
          </w:rPr>
          <w:t>1</w:t>
        </w:r>
        <w:r>
          <w:fldChar w:fldCharType="end"/>
        </w:r>
      </w:p>
    </w:sdtContent>
  </w:sdt>
  <w:p w14:paraId="7DA9BE54" w14:textId="77777777" w:rsidR="00D64D2B" w:rsidRDefault="00D64D2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AC97F" w14:textId="77777777" w:rsidR="00F452D7" w:rsidRDefault="00F452D7" w:rsidP="00936D3B">
      <w:r>
        <w:separator/>
      </w:r>
    </w:p>
  </w:footnote>
  <w:footnote w:type="continuationSeparator" w:id="0">
    <w:p w14:paraId="40AB5C2F" w14:textId="77777777" w:rsidR="00F452D7" w:rsidRDefault="00F452D7" w:rsidP="00936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7C219" w14:textId="5C51AAFD" w:rsidR="00195267" w:rsidRDefault="00226AC0" w:rsidP="00226AC0">
    <w:pPr>
      <w:pStyle w:val="aa"/>
      <w:jc w:val="right"/>
      <w:rPr>
        <w:sz w:val="18"/>
        <w:szCs w:val="18"/>
      </w:rPr>
    </w:pPr>
    <w:bookmarkStart w:id="4" w:name="_Hlk78968993"/>
    <w:bookmarkStart w:id="5" w:name="_Hlk78968994"/>
    <w:r>
      <w:rPr>
        <w:rFonts w:hint="eastAsia"/>
        <w:sz w:val="18"/>
        <w:szCs w:val="18"/>
      </w:rPr>
      <w:t>人を対象とする生命科学・医学系研究に関する倫理指針</w:t>
    </w:r>
    <w:bookmarkEnd w:id="4"/>
    <w:bookmarkEnd w:id="5"/>
  </w:p>
  <w:p w14:paraId="4CFA5555" w14:textId="020A8F90" w:rsidR="006167A8" w:rsidRDefault="006167A8" w:rsidP="006167A8">
    <w:pPr>
      <w:pStyle w:val="aa"/>
      <w:rPr>
        <w:sz w:val="18"/>
        <w:szCs w:val="18"/>
      </w:rPr>
    </w:pPr>
    <w:r>
      <w:rPr>
        <w:rFonts w:hint="eastAsia"/>
        <w:sz w:val="18"/>
        <w:szCs w:val="18"/>
      </w:rPr>
      <w:t>（別紙様式１）</w:t>
    </w:r>
  </w:p>
  <w:p w14:paraId="6A323D69" w14:textId="246AC488" w:rsidR="006167A8" w:rsidRPr="006167A8" w:rsidRDefault="006167A8" w:rsidP="006167A8">
    <w:pPr>
      <w:pStyle w:val="aa"/>
      <w:rPr>
        <w:sz w:val="12"/>
        <w:szCs w:val="12"/>
      </w:rPr>
    </w:pPr>
    <w:r w:rsidRPr="006167A8">
      <w:rPr>
        <w:rFonts w:hint="eastAsia"/>
        <w:sz w:val="12"/>
        <w:szCs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B9493B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0"/>
    <w:lvl w:ilvl="0">
      <w:start w:val="2"/>
      <w:numFmt w:val="bullet"/>
      <w:lvlText w:val="□"/>
      <w:lvlJc w:val="left"/>
      <w:pPr>
        <w:tabs>
          <w:tab w:val="num" w:pos="240"/>
        </w:tabs>
        <w:ind w:left="240" w:hanging="240"/>
      </w:pPr>
      <w:rPr>
        <w:rFonts w:hint="eastAsia"/>
      </w:rPr>
    </w:lvl>
  </w:abstractNum>
  <w:abstractNum w:abstractNumId="2" w15:restartNumberingAfterBreak="0">
    <w:nsid w:val="00000003"/>
    <w:multiLevelType w:val="singleLevel"/>
    <w:tmpl w:val="00000000"/>
    <w:lvl w:ilvl="0">
      <w:start w:val="9"/>
      <w:numFmt w:val="decimal"/>
      <w:lvlText w:val="%1."/>
      <w:lvlJc w:val="left"/>
      <w:pPr>
        <w:tabs>
          <w:tab w:val="num" w:pos="460"/>
        </w:tabs>
        <w:ind w:left="460" w:hanging="460"/>
      </w:pPr>
      <w:rPr>
        <w:rFonts w:hint="eastAsia"/>
      </w:rPr>
    </w:lvl>
  </w:abstractNum>
  <w:abstractNum w:abstractNumId="3" w15:restartNumberingAfterBreak="0">
    <w:nsid w:val="00000004"/>
    <w:multiLevelType w:val="singleLevel"/>
    <w:tmpl w:val="00000000"/>
    <w:lvl w:ilvl="0">
      <w:start w:val="1"/>
      <w:numFmt w:val="decimal"/>
      <w:lvlText w:val="%1."/>
      <w:lvlJc w:val="left"/>
      <w:pPr>
        <w:tabs>
          <w:tab w:val="num" w:pos="460"/>
        </w:tabs>
        <w:ind w:left="460" w:hanging="460"/>
      </w:pPr>
      <w:rPr>
        <w:rFonts w:hint="eastAsia"/>
      </w:rPr>
    </w:lvl>
  </w:abstractNum>
  <w:abstractNum w:abstractNumId="4" w15:restartNumberingAfterBreak="0">
    <w:nsid w:val="008772D5"/>
    <w:multiLevelType w:val="hybridMultilevel"/>
    <w:tmpl w:val="1E40FE1C"/>
    <w:lvl w:ilvl="0" w:tplc="4C14FCE8">
      <w:start w:val="1"/>
      <w:numFmt w:val="decimal"/>
      <w:lvlText w:val="%1."/>
      <w:lvlJc w:val="left"/>
      <w:pPr>
        <w:tabs>
          <w:tab w:val="num" w:pos="1353"/>
        </w:tabs>
        <w:ind w:left="1353"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2065B1A"/>
    <w:multiLevelType w:val="hybridMultilevel"/>
    <w:tmpl w:val="BA04B2BC"/>
    <w:lvl w:ilvl="0" w:tplc="13C8637C">
      <w:start w:val="1"/>
      <w:numFmt w:val="decimalEnclosedCircle"/>
      <w:lvlText w:val="%1"/>
      <w:lvlJc w:val="left"/>
      <w:pPr>
        <w:ind w:left="360" w:hanging="360"/>
      </w:pPr>
      <w:rPr>
        <w:rFonts w:hint="default"/>
      </w:rPr>
    </w:lvl>
    <w:lvl w:ilvl="1" w:tplc="8402AAB4">
      <w:start w:val="2"/>
      <w:numFmt w:val="decimalFullWidth"/>
      <w:lvlText w:val="（%2）"/>
      <w:lvlJc w:val="left"/>
      <w:pPr>
        <w:ind w:left="1140" w:hanging="720"/>
      </w:pPr>
      <w:rPr>
        <w:rFonts w:hint="default"/>
      </w:rPr>
    </w:lvl>
    <w:lvl w:ilvl="2" w:tplc="7E68C524">
      <w:start w:val="1"/>
      <w:numFmt w:val="decimalFullWidth"/>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7630F1B"/>
    <w:multiLevelType w:val="hybridMultilevel"/>
    <w:tmpl w:val="40FEADA8"/>
    <w:lvl w:ilvl="0" w:tplc="51465E3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7DB0ABF"/>
    <w:multiLevelType w:val="hybridMultilevel"/>
    <w:tmpl w:val="6284F0B0"/>
    <w:lvl w:ilvl="0" w:tplc="BA4EEA8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7775C3"/>
    <w:multiLevelType w:val="hybridMultilevel"/>
    <w:tmpl w:val="1B863EB6"/>
    <w:lvl w:ilvl="0" w:tplc="D3A4C8E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09F07FCE"/>
    <w:multiLevelType w:val="hybridMultilevel"/>
    <w:tmpl w:val="B31A64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0ACC642A"/>
    <w:multiLevelType w:val="hybridMultilevel"/>
    <w:tmpl w:val="3AD69344"/>
    <w:lvl w:ilvl="0" w:tplc="A24E1FEE">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11E952EE"/>
    <w:multiLevelType w:val="hybridMultilevel"/>
    <w:tmpl w:val="39F4CE44"/>
    <w:lvl w:ilvl="0" w:tplc="23D2AC8E">
      <w:start w:val="3"/>
      <w:numFmt w:val="bullet"/>
      <w:lvlText w:val="・"/>
      <w:lvlJc w:val="left"/>
      <w:pPr>
        <w:tabs>
          <w:tab w:val="num" w:pos="630"/>
        </w:tabs>
        <w:ind w:left="63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2" w15:restartNumberingAfterBreak="0">
    <w:nsid w:val="12545E8E"/>
    <w:multiLevelType w:val="hybridMultilevel"/>
    <w:tmpl w:val="6EC85E36"/>
    <w:lvl w:ilvl="0" w:tplc="A56479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2602EDB"/>
    <w:multiLevelType w:val="hybridMultilevel"/>
    <w:tmpl w:val="98B03F76"/>
    <w:lvl w:ilvl="0" w:tplc="B562DFA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3F6027C"/>
    <w:multiLevelType w:val="hybridMultilevel"/>
    <w:tmpl w:val="97841B82"/>
    <w:lvl w:ilvl="0" w:tplc="6E02E0A4">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175418BD"/>
    <w:multiLevelType w:val="multilevel"/>
    <w:tmpl w:val="848C5502"/>
    <w:lvl w:ilvl="0">
      <w:start w:val="1"/>
      <w:numFmt w:val="decimal"/>
      <w:lvlText w:val="%1"/>
      <w:lvlJc w:val="left"/>
      <w:pPr>
        <w:tabs>
          <w:tab w:val="num" w:pos="480"/>
        </w:tabs>
        <w:ind w:left="480" w:hanging="480"/>
      </w:pPr>
      <w:rPr>
        <w:rFonts w:hint="eastAsia"/>
      </w:rPr>
    </w:lvl>
    <w:lvl w:ilvl="1">
      <w:start w:val="7"/>
      <w:numFmt w:val="decimal"/>
      <w:lvlText w:val="%1-%2"/>
      <w:lvlJc w:val="left"/>
      <w:pPr>
        <w:tabs>
          <w:tab w:val="num" w:pos="480"/>
        </w:tabs>
        <w:ind w:left="480" w:hanging="48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080"/>
        </w:tabs>
        <w:ind w:left="1080" w:hanging="108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16" w15:restartNumberingAfterBreak="0">
    <w:nsid w:val="1D366129"/>
    <w:multiLevelType w:val="hybridMultilevel"/>
    <w:tmpl w:val="91E2FE92"/>
    <w:lvl w:ilvl="0" w:tplc="A5D6B7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EDA392A"/>
    <w:multiLevelType w:val="hybridMultilevel"/>
    <w:tmpl w:val="07D48D1E"/>
    <w:lvl w:ilvl="0" w:tplc="AE0CAB2C">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8" w15:restartNumberingAfterBreak="0">
    <w:nsid w:val="20D11CEC"/>
    <w:multiLevelType w:val="hybridMultilevel"/>
    <w:tmpl w:val="4CF85D1C"/>
    <w:lvl w:ilvl="0" w:tplc="D616CB86">
      <w:numFmt w:val="bullet"/>
      <w:lvlText w:val="□"/>
      <w:lvlJc w:val="left"/>
      <w:pPr>
        <w:ind w:left="360" w:hanging="360"/>
      </w:pPr>
      <w:rPr>
        <w:rFonts w:ascii="ＭＳ Ｐゴシック" w:eastAsia="ＭＳ Ｐゴシック" w:hAnsi="ＭＳ Ｐゴシック"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159144C"/>
    <w:multiLevelType w:val="hybridMultilevel"/>
    <w:tmpl w:val="C338C4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4021EAF"/>
    <w:multiLevelType w:val="hybridMultilevel"/>
    <w:tmpl w:val="EF041E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2354ABA"/>
    <w:multiLevelType w:val="hybridMultilevel"/>
    <w:tmpl w:val="90C695B2"/>
    <w:lvl w:ilvl="0" w:tplc="A97EEE6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2E35B32"/>
    <w:multiLevelType w:val="hybridMultilevel"/>
    <w:tmpl w:val="F1B668AA"/>
    <w:lvl w:ilvl="0" w:tplc="F568460E">
      <w:start w:val="2"/>
      <w:numFmt w:val="bullet"/>
      <w:suff w:val="space"/>
      <w:lvlText w:val="・"/>
      <w:lvlJc w:val="left"/>
      <w:pPr>
        <w:ind w:left="640" w:hanging="220"/>
      </w:pPr>
      <w:rPr>
        <w:rFonts w:ascii="ＭＳ 明朝" w:eastAsia="ＭＳ 明朝" w:hAnsi="ＭＳ 明朝" w:cs="Times New Roman" w:hint="eastAsia"/>
      </w:rPr>
    </w:lvl>
    <w:lvl w:ilvl="1" w:tplc="0409000B" w:tentative="1">
      <w:start w:val="1"/>
      <w:numFmt w:val="bullet"/>
      <w:lvlText w:val=""/>
      <w:lvlJc w:val="left"/>
      <w:pPr>
        <w:ind w:left="1380" w:hanging="480"/>
      </w:pPr>
      <w:rPr>
        <w:rFonts w:ascii="Wingdings" w:hAnsi="Wingdings" w:hint="default"/>
      </w:rPr>
    </w:lvl>
    <w:lvl w:ilvl="2" w:tplc="0409000D"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B" w:tentative="1">
      <w:start w:val="1"/>
      <w:numFmt w:val="bullet"/>
      <w:lvlText w:val=""/>
      <w:lvlJc w:val="left"/>
      <w:pPr>
        <w:ind w:left="2820" w:hanging="480"/>
      </w:pPr>
      <w:rPr>
        <w:rFonts w:ascii="Wingdings" w:hAnsi="Wingdings" w:hint="default"/>
      </w:rPr>
    </w:lvl>
    <w:lvl w:ilvl="5" w:tplc="0409000D"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B" w:tentative="1">
      <w:start w:val="1"/>
      <w:numFmt w:val="bullet"/>
      <w:lvlText w:val=""/>
      <w:lvlJc w:val="left"/>
      <w:pPr>
        <w:ind w:left="4260" w:hanging="480"/>
      </w:pPr>
      <w:rPr>
        <w:rFonts w:ascii="Wingdings" w:hAnsi="Wingdings" w:hint="default"/>
      </w:rPr>
    </w:lvl>
    <w:lvl w:ilvl="8" w:tplc="0409000D" w:tentative="1">
      <w:start w:val="1"/>
      <w:numFmt w:val="bullet"/>
      <w:lvlText w:val=""/>
      <w:lvlJc w:val="left"/>
      <w:pPr>
        <w:ind w:left="4740" w:hanging="480"/>
      </w:pPr>
      <w:rPr>
        <w:rFonts w:ascii="Wingdings" w:hAnsi="Wingdings" w:hint="default"/>
      </w:rPr>
    </w:lvl>
  </w:abstractNum>
  <w:abstractNum w:abstractNumId="23" w15:restartNumberingAfterBreak="0">
    <w:nsid w:val="33AB5984"/>
    <w:multiLevelType w:val="hybridMultilevel"/>
    <w:tmpl w:val="E2AA1F0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39F06D18"/>
    <w:multiLevelType w:val="hybridMultilevel"/>
    <w:tmpl w:val="3D869BCC"/>
    <w:lvl w:ilvl="0" w:tplc="4C14EB3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3CCC1290"/>
    <w:multiLevelType w:val="hybridMultilevel"/>
    <w:tmpl w:val="15F003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DB57F3A"/>
    <w:multiLevelType w:val="hybridMultilevel"/>
    <w:tmpl w:val="2B2EEB4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40D56765"/>
    <w:multiLevelType w:val="hybridMultilevel"/>
    <w:tmpl w:val="32E62FCE"/>
    <w:lvl w:ilvl="0" w:tplc="856CF254">
      <w:numFmt w:val="bullet"/>
      <w:lvlText w:val="※"/>
      <w:lvlJc w:val="left"/>
      <w:pPr>
        <w:ind w:left="4016" w:hanging="360"/>
      </w:pPr>
      <w:rPr>
        <w:rFonts w:ascii="ＭＳ Ｐゴシック" w:eastAsia="ＭＳ Ｐゴシック" w:hAnsi="ＭＳ Ｐゴシック" w:cs="ＭＳ Ｐゴシック" w:hint="eastAsia"/>
        <w:color w:val="000000"/>
      </w:rPr>
    </w:lvl>
    <w:lvl w:ilvl="1" w:tplc="0409000B" w:tentative="1">
      <w:start w:val="1"/>
      <w:numFmt w:val="bullet"/>
      <w:lvlText w:val=""/>
      <w:lvlJc w:val="left"/>
      <w:pPr>
        <w:ind w:left="4496" w:hanging="420"/>
      </w:pPr>
      <w:rPr>
        <w:rFonts w:ascii="Wingdings" w:hAnsi="Wingdings" w:hint="default"/>
      </w:rPr>
    </w:lvl>
    <w:lvl w:ilvl="2" w:tplc="0409000D" w:tentative="1">
      <w:start w:val="1"/>
      <w:numFmt w:val="bullet"/>
      <w:lvlText w:val=""/>
      <w:lvlJc w:val="left"/>
      <w:pPr>
        <w:ind w:left="4916" w:hanging="420"/>
      </w:pPr>
      <w:rPr>
        <w:rFonts w:ascii="Wingdings" w:hAnsi="Wingdings" w:hint="default"/>
      </w:rPr>
    </w:lvl>
    <w:lvl w:ilvl="3" w:tplc="04090001" w:tentative="1">
      <w:start w:val="1"/>
      <w:numFmt w:val="bullet"/>
      <w:lvlText w:val=""/>
      <w:lvlJc w:val="left"/>
      <w:pPr>
        <w:ind w:left="5336" w:hanging="420"/>
      </w:pPr>
      <w:rPr>
        <w:rFonts w:ascii="Wingdings" w:hAnsi="Wingdings" w:hint="default"/>
      </w:rPr>
    </w:lvl>
    <w:lvl w:ilvl="4" w:tplc="0409000B" w:tentative="1">
      <w:start w:val="1"/>
      <w:numFmt w:val="bullet"/>
      <w:lvlText w:val=""/>
      <w:lvlJc w:val="left"/>
      <w:pPr>
        <w:ind w:left="5756" w:hanging="420"/>
      </w:pPr>
      <w:rPr>
        <w:rFonts w:ascii="Wingdings" w:hAnsi="Wingdings" w:hint="default"/>
      </w:rPr>
    </w:lvl>
    <w:lvl w:ilvl="5" w:tplc="0409000D" w:tentative="1">
      <w:start w:val="1"/>
      <w:numFmt w:val="bullet"/>
      <w:lvlText w:val=""/>
      <w:lvlJc w:val="left"/>
      <w:pPr>
        <w:ind w:left="6176" w:hanging="420"/>
      </w:pPr>
      <w:rPr>
        <w:rFonts w:ascii="Wingdings" w:hAnsi="Wingdings" w:hint="default"/>
      </w:rPr>
    </w:lvl>
    <w:lvl w:ilvl="6" w:tplc="04090001" w:tentative="1">
      <w:start w:val="1"/>
      <w:numFmt w:val="bullet"/>
      <w:lvlText w:val=""/>
      <w:lvlJc w:val="left"/>
      <w:pPr>
        <w:ind w:left="6596" w:hanging="420"/>
      </w:pPr>
      <w:rPr>
        <w:rFonts w:ascii="Wingdings" w:hAnsi="Wingdings" w:hint="default"/>
      </w:rPr>
    </w:lvl>
    <w:lvl w:ilvl="7" w:tplc="0409000B" w:tentative="1">
      <w:start w:val="1"/>
      <w:numFmt w:val="bullet"/>
      <w:lvlText w:val=""/>
      <w:lvlJc w:val="left"/>
      <w:pPr>
        <w:ind w:left="7016" w:hanging="420"/>
      </w:pPr>
      <w:rPr>
        <w:rFonts w:ascii="Wingdings" w:hAnsi="Wingdings" w:hint="default"/>
      </w:rPr>
    </w:lvl>
    <w:lvl w:ilvl="8" w:tplc="0409000D" w:tentative="1">
      <w:start w:val="1"/>
      <w:numFmt w:val="bullet"/>
      <w:lvlText w:val=""/>
      <w:lvlJc w:val="left"/>
      <w:pPr>
        <w:ind w:left="7436" w:hanging="420"/>
      </w:pPr>
      <w:rPr>
        <w:rFonts w:ascii="Wingdings" w:hAnsi="Wingdings" w:hint="default"/>
      </w:rPr>
    </w:lvl>
  </w:abstractNum>
  <w:abstractNum w:abstractNumId="28" w15:restartNumberingAfterBreak="0">
    <w:nsid w:val="427E2037"/>
    <w:multiLevelType w:val="multilevel"/>
    <w:tmpl w:val="223CD19E"/>
    <w:lvl w:ilvl="0">
      <w:start w:val="1"/>
      <w:numFmt w:val="decimal"/>
      <w:lvlText w:val="%1"/>
      <w:lvlJc w:val="left"/>
      <w:pPr>
        <w:tabs>
          <w:tab w:val="num" w:pos="480"/>
        </w:tabs>
        <w:ind w:left="480" w:hanging="480"/>
      </w:pPr>
      <w:rPr>
        <w:rFonts w:hint="eastAsia"/>
      </w:rPr>
    </w:lvl>
    <w:lvl w:ilvl="1">
      <w:start w:val="2"/>
      <w:numFmt w:val="decimal"/>
      <w:lvlText w:val="%1-%2"/>
      <w:lvlJc w:val="left"/>
      <w:pPr>
        <w:tabs>
          <w:tab w:val="num" w:pos="480"/>
        </w:tabs>
        <w:ind w:left="480" w:hanging="48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080"/>
        </w:tabs>
        <w:ind w:left="1080" w:hanging="108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29" w15:restartNumberingAfterBreak="0">
    <w:nsid w:val="45840CB0"/>
    <w:multiLevelType w:val="hybridMultilevel"/>
    <w:tmpl w:val="24FC51B4"/>
    <w:lvl w:ilvl="0" w:tplc="39C83E6E">
      <w:start w:val="1"/>
      <w:numFmt w:val="decimalFullWidth"/>
      <w:lvlText w:val="%1）"/>
      <w:lvlJc w:val="left"/>
      <w:pPr>
        <w:tabs>
          <w:tab w:val="num" w:pos="780"/>
        </w:tabs>
        <w:ind w:left="780" w:hanging="360"/>
      </w:pPr>
      <w:rPr>
        <w:rFonts w:hint="default"/>
      </w:rPr>
    </w:lvl>
    <w:lvl w:ilvl="1" w:tplc="04090001">
      <w:start w:val="1"/>
      <w:numFmt w:val="bullet"/>
      <w:lvlText w:val=""/>
      <w:lvlJc w:val="left"/>
      <w:pPr>
        <w:tabs>
          <w:tab w:val="num" w:pos="1260"/>
        </w:tabs>
        <w:ind w:left="1260" w:hanging="420"/>
      </w:pPr>
      <w:rPr>
        <w:rFonts w:ascii="Wingdings" w:hAnsi="Wingding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0" w15:restartNumberingAfterBreak="0">
    <w:nsid w:val="4AFA1BD8"/>
    <w:multiLevelType w:val="hybridMultilevel"/>
    <w:tmpl w:val="C31ED8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F6F164A"/>
    <w:multiLevelType w:val="hybridMultilevel"/>
    <w:tmpl w:val="169CB2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2A412BC"/>
    <w:multiLevelType w:val="hybridMultilevel"/>
    <w:tmpl w:val="412210F0"/>
    <w:lvl w:ilvl="0" w:tplc="E0223A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4754E94"/>
    <w:multiLevelType w:val="multilevel"/>
    <w:tmpl w:val="45A66992"/>
    <w:lvl w:ilvl="0">
      <w:start w:val="1"/>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8F91B05"/>
    <w:multiLevelType w:val="hybridMultilevel"/>
    <w:tmpl w:val="7A70A5A2"/>
    <w:lvl w:ilvl="0" w:tplc="CCA452E4">
      <w:start w:val="1"/>
      <w:numFmt w:val="decimalFullWidth"/>
      <w:lvlText w:val="（%1）"/>
      <w:lvlJc w:val="left"/>
      <w:pPr>
        <w:ind w:left="720" w:hanging="720"/>
      </w:pPr>
      <w:rPr>
        <w:rFonts w:hint="default"/>
        <w:lang w:val="en-US"/>
      </w:rPr>
    </w:lvl>
    <w:lvl w:ilvl="1" w:tplc="9A507D6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EE6571E"/>
    <w:multiLevelType w:val="hybridMultilevel"/>
    <w:tmpl w:val="6B344C40"/>
    <w:lvl w:ilvl="0" w:tplc="117067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435004E"/>
    <w:multiLevelType w:val="hybridMultilevel"/>
    <w:tmpl w:val="46A465AC"/>
    <w:lvl w:ilvl="0" w:tplc="6B4E1AD2">
      <w:numFmt w:val="bullet"/>
      <w:lvlText w:val="※"/>
      <w:lvlJc w:val="left"/>
      <w:pPr>
        <w:ind w:left="360" w:hanging="360"/>
      </w:pPr>
      <w:rPr>
        <w:rFonts w:ascii="ＭＳ Ｐゴシック" w:eastAsia="ＭＳ Ｐゴシック" w:hAnsi="ＭＳ Ｐゴシック" w:cs="ＭＳ Ｐゴシック"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48A52DC"/>
    <w:multiLevelType w:val="hybridMultilevel"/>
    <w:tmpl w:val="DECE0EE8"/>
    <w:lvl w:ilvl="0" w:tplc="20420CC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8" w15:restartNumberingAfterBreak="0">
    <w:nsid w:val="6A877944"/>
    <w:multiLevelType w:val="hybridMultilevel"/>
    <w:tmpl w:val="3FEE15FE"/>
    <w:lvl w:ilvl="0" w:tplc="8AFC6754">
      <w:start w:val="1"/>
      <w:numFmt w:val="decimalEnclosedCircle"/>
      <w:lvlText w:val="%1"/>
      <w:lvlJc w:val="left"/>
      <w:pPr>
        <w:ind w:left="360" w:hanging="360"/>
      </w:pPr>
      <w:rPr>
        <w:rFonts w:hint="default"/>
      </w:rPr>
    </w:lvl>
    <w:lvl w:ilvl="1" w:tplc="F85EBEC2">
      <w:start w:val="1"/>
      <w:numFmt w:val="decimalEnclosedCircle"/>
      <w:lvlText w:val="%2"/>
      <w:lvlJc w:val="left"/>
      <w:pPr>
        <w:ind w:left="780" w:hanging="360"/>
      </w:pPr>
      <w:rPr>
        <w:rFonts w:hint="default"/>
      </w:rPr>
    </w:lvl>
    <w:lvl w:ilvl="2" w:tplc="0BA63790">
      <w:start w:val="9"/>
      <w:numFmt w:val="decimalFullWidth"/>
      <w:lvlText w:val="%3．"/>
      <w:lvlJc w:val="left"/>
      <w:pPr>
        <w:tabs>
          <w:tab w:val="num" w:pos="1260"/>
        </w:tabs>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F6C2239"/>
    <w:multiLevelType w:val="hybridMultilevel"/>
    <w:tmpl w:val="468E47D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519584788">
    <w:abstractNumId w:val="33"/>
  </w:num>
  <w:num w:numId="2" w16cid:durableId="905841583">
    <w:abstractNumId w:val="28"/>
  </w:num>
  <w:num w:numId="3" w16cid:durableId="186262537">
    <w:abstractNumId w:val="15"/>
  </w:num>
  <w:num w:numId="4" w16cid:durableId="783159770">
    <w:abstractNumId w:val="6"/>
  </w:num>
  <w:num w:numId="5" w16cid:durableId="1555039804">
    <w:abstractNumId w:val="35"/>
  </w:num>
  <w:num w:numId="6" w16cid:durableId="325132127">
    <w:abstractNumId w:val="24"/>
  </w:num>
  <w:num w:numId="7" w16cid:durableId="2034527966">
    <w:abstractNumId w:val="4"/>
  </w:num>
  <w:num w:numId="8" w16cid:durableId="2024549284">
    <w:abstractNumId w:val="11"/>
  </w:num>
  <w:num w:numId="9" w16cid:durableId="70197746">
    <w:abstractNumId w:val="8"/>
  </w:num>
  <w:num w:numId="10" w16cid:durableId="2042437742">
    <w:abstractNumId w:val="37"/>
  </w:num>
  <w:num w:numId="11" w16cid:durableId="1418211079">
    <w:abstractNumId w:val="27"/>
  </w:num>
  <w:num w:numId="12" w16cid:durableId="526064850">
    <w:abstractNumId w:val="36"/>
  </w:num>
  <w:num w:numId="13" w16cid:durableId="1570454148">
    <w:abstractNumId w:val="19"/>
  </w:num>
  <w:num w:numId="14" w16cid:durableId="1396127103">
    <w:abstractNumId w:val="30"/>
  </w:num>
  <w:num w:numId="15" w16cid:durableId="36635512">
    <w:abstractNumId w:val="13"/>
  </w:num>
  <w:num w:numId="16" w16cid:durableId="1666207921">
    <w:abstractNumId w:val="7"/>
  </w:num>
  <w:num w:numId="17" w16cid:durableId="635068890">
    <w:abstractNumId w:val="18"/>
  </w:num>
  <w:num w:numId="18" w16cid:durableId="56822494">
    <w:abstractNumId w:val="0"/>
  </w:num>
  <w:num w:numId="19" w16cid:durableId="1913733018">
    <w:abstractNumId w:val="31"/>
  </w:num>
  <w:num w:numId="20" w16cid:durableId="634481695">
    <w:abstractNumId w:val="9"/>
  </w:num>
  <w:num w:numId="21" w16cid:durableId="1947930844">
    <w:abstractNumId w:val="25"/>
  </w:num>
  <w:num w:numId="22" w16cid:durableId="1888058854">
    <w:abstractNumId w:val="20"/>
  </w:num>
  <w:num w:numId="23" w16cid:durableId="440800932">
    <w:abstractNumId w:val="26"/>
  </w:num>
  <w:num w:numId="24" w16cid:durableId="526607047">
    <w:abstractNumId w:val="32"/>
  </w:num>
  <w:num w:numId="25" w16cid:durableId="1736970313">
    <w:abstractNumId w:val="10"/>
  </w:num>
  <w:num w:numId="26" w16cid:durableId="75321965">
    <w:abstractNumId w:val="34"/>
  </w:num>
  <w:num w:numId="27" w16cid:durableId="40596275">
    <w:abstractNumId w:val="16"/>
  </w:num>
  <w:num w:numId="28" w16cid:durableId="1824472099">
    <w:abstractNumId w:val="38"/>
  </w:num>
  <w:num w:numId="29" w16cid:durableId="433745282">
    <w:abstractNumId w:val="5"/>
  </w:num>
  <w:num w:numId="30" w16cid:durableId="805200990">
    <w:abstractNumId w:val="12"/>
  </w:num>
  <w:num w:numId="31" w16cid:durableId="1831600317">
    <w:abstractNumId w:val="21"/>
  </w:num>
  <w:num w:numId="32" w16cid:durableId="1401172276">
    <w:abstractNumId w:val="14"/>
  </w:num>
  <w:num w:numId="33" w16cid:durableId="682051762">
    <w:abstractNumId w:val="1"/>
  </w:num>
  <w:num w:numId="34" w16cid:durableId="542986689">
    <w:abstractNumId w:val="2"/>
  </w:num>
  <w:num w:numId="35" w16cid:durableId="1405377866">
    <w:abstractNumId w:val="3"/>
  </w:num>
  <w:num w:numId="36" w16cid:durableId="269748776">
    <w:abstractNumId w:val="17"/>
  </w:num>
  <w:num w:numId="37" w16cid:durableId="1512993213">
    <w:abstractNumId w:val="23"/>
  </w:num>
  <w:num w:numId="38" w16cid:durableId="1556500958">
    <w:abstractNumId w:val="39"/>
  </w:num>
  <w:num w:numId="39" w16cid:durableId="1924800040">
    <w:abstractNumId w:val="29"/>
  </w:num>
  <w:num w:numId="40" w16cid:durableId="79347700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1"/>
  <w:drawingGridHorizontalSpacing w:val="215"/>
  <w:drawingGridVerticalSpacing w:val="3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D3B"/>
    <w:rsid w:val="00000450"/>
    <w:rsid w:val="000050D6"/>
    <w:rsid w:val="00006A0F"/>
    <w:rsid w:val="000101C1"/>
    <w:rsid w:val="00017271"/>
    <w:rsid w:val="0001768A"/>
    <w:rsid w:val="000213A2"/>
    <w:rsid w:val="000321BC"/>
    <w:rsid w:val="00040F38"/>
    <w:rsid w:val="00043CED"/>
    <w:rsid w:val="000450CC"/>
    <w:rsid w:val="00045E05"/>
    <w:rsid w:val="00045E18"/>
    <w:rsid w:val="00046060"/>
    <w:rsid w:val="000471A5"/>
    <w:rsid w:val="0004726E"/>
    <w:rsid w:val="00050733"/>
    <w:rsid w:val="000524D5"/>
    <w:rsid w:val="00057855"/>
    <w:rsid w:val="00070494"/>
    <w:rsid w:val="000738D7"/>
    <w:rsid w:val="00075B75"/>
    <w:rsid w:val="00076D87"/>
    <w:rsid w:val="0007742D"/>
    <w:rsid w:val="000825CB"/>
    <w:rsid w:val="000952E0"/>
    <w:rsid w:val="000A0770"/>
    <w:rsid w:val="000A0B95"/>
    <w:rsid w:val="000A629C"/>
    <w:rsid w:val="000A7887"/>
    <w:rsid w:val="000B4798"/>
    <w:rsid w:val="000B695F"/>
    <w:rsid w:val="000C196B"/>
    <w:rsid w:val="000C7462"/>
    <w:rsid w:val="000D091D"/>
    <w:rsid w:val="000D6217"/>
    <w:rsid w:val="000E1E07"/>
    <w:rsid w:val="000E57BC"/>
    <w:rsid w:val="000E5F73"/>
    <w:rsid w:val="000E6E7C"/>
    <w:rsid w:val="000F082C"/>
    <w:rsid w:val="000F0BA4"/>
    <w:rsid w:val="000F49C8"/>
    <w:rsid w:val="000F4D85"/>
    <w:rsid w:val="000F5EF9"/>
    <w:rsid w:val="000F7059"/>
    <w:rsid w:val="00102700"/>
    <w:rsid w:val="00102E3A"/>
    <w:rsid w:val="00103C08"/>
    <w:rsid w:val="0011023F"/>
    <w:rsid w:val="00111016"/>
    <w:rsid w:val="00112CA6"/>
    <w:rsid w:val="00115CAF"/>
    <w:rsid w:val="00121E69"/>
    <w:rsid w:val="001234F7"/>
    <w:rsid w:val="00123D84"/>
    <w:rsid w:val="0012407C"/>
    <w:rsid w:val="00125488"/>
    <w:rsid w:val="00126FB0"/>
    <w:rsid w:val="00135B97"/>
    <w:rsid w:val="00136235"/>
    <w:rsid w:val="0013744B"/>
    <w:rsid w:val="00137EFE"/>
    <w:rsid w:val="0014153F"/>
    <w:rsid w:val="00142AD8"/>
    <w:rsid w:val="001457EE"/>
    <w:rsid w:val="001501FF"/>
    <w:rsid w:val="00155040"/>
    <w:rsid w:val="00156291"/>
    <w:rsid w:val="00156D65"/>
    <w:rsid w:val="00162F1F"/>
    <w:rsid w:val="00163F87"/>
    <w:rsid w:val="001641A7"/>
    <w:rsid w:val="001702A4"/>
    <w:rsid w:val="001811AF"/>
    <w:rsid w:val="00182479"/>
    <w:rsid w:val="001829F5"/>
    <w:rsid w:val="0018367B"/>
    <w:rsid w:val="001851A5"/>
    <w:rsid w:val="001905A0"/>
    <w:rsid w:val="00195267"/>
    <w:rsid w:val="0019695A"/>
    <w:rsid w:val="001B10C0"/>
    <w:rsid w:val="001B20DB"/>
    <w:rsid w:val="001C219C"/>
    <w:rsid w:val="001C6398"/>
    <w:rsid w:val="001D133D"/>
    <w:rsid w:val="001D452B"/>
    <w:rsid w:val="001D62F7"/>
    <w:rsid w:val="001D685A"/>
    <w:rsid w:val="001D76DA"/>
    <w:rsid w:val="001E4914"/>
    <w:rsid w:val="001F1971"/>
    <w:rsid w:val="001F302F"/>
    <w:rsid w:val="001F4235"/>
    <w:rsid w:val="001F60EB"/>
    <w:rsid w:val="00202A40"/>
    <w:rsid w:val="0021080F"/>
    <w:rsid w:val="00211941"/>
    <w:rsid w:val="00216834"/>
    <w:rsid w:val="0022039D"/>
    <w:rsid w:val="002212F1"/>
    <w:rsid w:val="00226AC0"/>
    <w:rsid w:val="00242F6E"/>
    <w:rsid w:val="0024328D"/>
    <w:rsid w:val="002432DE"/>
    <w:rsid w:val="00244AD9"/>
    <w:rsid w:val="00254985"/>
    <w:rsid w:val="0025683F"/>
    <w:rsid w:val="00257E7E"/>
    <w:rsid w:val="00262EC3"/>
    <w:rsid w:val="00270462"/>
    <w:rsid w:val="0027255B"/>
    <w:rsid w:val="0027450B"/>
    <w:rsid w:val="00276E18"/>
    <w:rsid w:val="00280AE6"/>
    <w:rsid w:val="0028138B"/>
    <w:rsid w:val="00283C6B"/>
    <w:rsid w:val="00284F4E"/>
    <w:rsid w:val="00286FF1"/>
    <w:rsid w:val="002875C5"/>
    <w:rsid w:val="00295130"/>
    <w:rsid w:val="00296D08"/>
    <w:rsid w:val="00297599"/>
    <w:rsid w:val="002A5BC7"/>
    <w:rsid w:val="002B2A0A"/>
    <w:rsid w:val="002B30EC"/>
    <w:rsid w:val="002B3EDC"/>
    <w:rsid w:val="002B598F"/>
    <w:rsid w:val="002B6660"/>
    <w:rsid w:val="002C198E"/>
    <w:rsid w:val="002D2504"/>
    <w:rsid w:val="002D2511"/>
    <w:rsid w:val="002D3380"/>
    <w:rsid w:val="002E217E"/>
    <w:rsid w:val="002E4455"/>
    <w:rsid w:val="002E74B1"/>
    <w:rsid w:val="002E75DE"/>
    <w:rsid w:val="002F1563"/>
    <w:rsid w:val="00305F46"/>
    <w:rsid w:val="00312222"/>
    <w:rsid w:val="00316AB5"/>
    <w:rsid w:val="003212E6"/>
    <w:rsid w:val="003238E2"/>
    <w:rsid w:val="00324DEA"/>
    <w:rsid w:val="0032525A"/>
    <w:rsid w:val="00325839"/>
    <w:rsid w:val="003269FA"/>
    <w:rsid w:val="0033167C"/>
    <w:rsid w:val="003326CA"/>
    <w:rsid w:val="00344A95"/>
    <w:rsid w:val="00351BA2"/>
    <w:rsid w:val="00353C37"/>
    <w:rsid w:val="00353C88"/>
    <w:rsid w:val="00354562"/>
    <w:rsid w:val="00355983"/>
    <w:rsid w:val="00364091"/>
    <w:rsid w:val="0036566C"/>
    <w:rsid w:val="003669F7"/>
    <w:rsid w:val="00370434"/>
    <w:rsid w:val="00376359"/>
    <w:rsid w:val="0037794C"/>
    <w:rsid w:val="003913A9"/>
    <w:rsid w:val="003933C1"/>
    <w:rsid w:val="00393D57"/>
    <w:rsid w:val="00395C69"/>
    <w:rsid w:val="003962D2"/>
    <w:rsid w:val="00397BF1"/>
    <w:rsid w:val="003A10C2"/>
    <w:rsid w:val="003A11DF"/>
    <w:rsid w:val="003A35A0"/>
    <w:rsid w:val="003A5906"/>
    <w:rsid w:val="003A5E0E"/>
    <w:rsid w:val="003A5F16"/>
    <w:rsid w:val="003B16C6"/>
    <w:rsid w:val="003B389B"/>
    <w:rsid w:val="003D3D77"/>
    <w:rsid w:val="003D5379"/>
    <w:rsid w:val="003D7213"/>
    <w:rsid w:val="003E0023"/>
    <w:rsid w:val="003E35B5"/>
    <w:rsid w:val="003F3D89"/>
    <w:rsid w:val="003F4032"/>
    <w:rsid w:val="003F4AF0"/>
    <w:rsid w:val="003F4B58"/>
    <w:rsid w:val="003F6B44"/>
    <w:rsid w:val="004012A9"/>
    <w:rsid w:val="004047F4"/>
    <w:rsid w:val="004051D6"/>
    <w:rsid w:val="00412ED5"/>
    <w:rsid w:val="004219B0"/>
    <w:rsid w:val="00421FBF"/>
    <w:rsid w:val="00422669"/>
    <w:rsid w:val="00422AA6"/>
    <w:rsid w:val="00423720"/>
    <w:rsid w:val="00423B9A"/>
    <w:rsid w:val="00424417"/>
    <w:rsid w:val="0042459D"/>
    <w:rsid w:val="004345CA"/>
    <w:rsid w:val="00434ABA"/>
    <w:rsid w:val="00445878"/>
    <w:rsid w:val="0045022B"/>
    <w:rsid w:val="004566FF"/>
    <w:rsid w:val="00460003"/>
    <w:rsid w:val="0046002B"/>
    <w:rsid w:val="00460566"/>
    <w:rsid w:val="00461335"/>
    <w:rsid w:val="00461560"/>
    <w:rsid w:val="00461E39"/>
    <w:rsid w:val="004620B1"/>
    <w:rsid w:val="004621EA"/>
    <w:rsid w:val="0047610B"/>
    <w:rsid w:val="00480504"/>
    <w:rsid w:val="004819A8"/>
    <w:rsid w:val="00482328"/>
    <w:rsid w:val="00483028"/>
    <w:rsid w:val="004833CF"/>
    <w:rsid w:val="00484777"/>
    <w:rsid w:val="00485E66"/>
    <w:rsid w:val="0049103D"/>
    <w:rsid w:val="00492979"/>
    <w:rsid w:val="00493C2E"/>
    <w:rsid w:val="00496644"/>
    <w:rsid w:val="0049687F"/>
    <w:rsid w:val="004A4D60"/>
    <w:rsid w:val="004A5CC6"/>
    <w:rsid w:val="004A7196"/>
    <w:rsid w:val="004B03A4"/>
    <w:rsid w:val="004B17BA"/>
    <w:rsid w:val="004B4C41"/>
    <w:rsid w:val="004B6800"/>
    <w:rsid w:val="004B78C2"/>
    <w:rsid w:val="004B7C52"/>
    <w:rsid w:val="004C552B"/>
    <w:rsid w:val="004C6218"/>
    <w:rsid w:val="004D0D93"/>
    <w:rsid w:val="004D1311"/>
    <w:rsid w:val="004D19DF"/>
    <w:rsid w:val="004D2976"/>
    <w:rsid w:val="004D5972"/>
    <w:rsid w:val="004E4A52"/>
    <w:rsid w:val="004F028D"/>
    <w:rsid w:val="004F2815"/>
    <w:rsid w:val="004F52C7"/>
    <w:rsid w:val="004F793B"/>
    <w:rsid w:val="005017CD"/>
    <w:rsid w:val="00502699"/>
    <w:rsid w:val="00504C5F"/>
    <w:rsid w:val="00505177"/>
    <w:rsid w:val="0051247C"/>
    <w:rsid w:val="00513F90"/>
    <w:rsid w:val="00514048"/>
    <w:rsid w:val="005243EC"/>
    <w:rsid w:val="005304EC"/>
    <w:rsid w:val="005368D6"/>
    <w:rsid w:val="00541340"/>
    <w:rsid w:val="00541EEC"/>
    <w:rsid w:val="00550273"/>
    <w:rsid w:val="0055736A"/>
    <w:rsid w:val="00557634"/>
    <w:rsid w:val="005605F7"/>
    <w:rsid w:val="00564468"/>
    <w:rsid w:val="005726F4"/>
    <w:rsid w:val="00572910"/>
    <w:rsid w:val="00584785"/>
    <w:rsid w:val="00585C25"/>
    <w:rsid w:val="00595BEF"/>
    <w:rsid w:val="00596CAF"/>
    <w:rsid w:val="005A65F1"/>
    <w:rsid w:val="005B052F"/>
    <w:rsid w:val="005B0543"/>
    <w:rsid w:val="005B52C3"/>
    <w:rsid w:val="005C2340"/>
    <w:rsid w:val="005C2D10"/>
    <w:rsid w:val="005C5740"/>
    <w:rsid w:val="005C5CDF"/>
    <w:rsid w:val="005C7773"/>
    <w:rsid w:val="005D0881"/>
    <w:rsid w:val="005D1780"/>
    <w:rsid w:val="005D254B"/>
    <w:rsid w:val="005D38E2"/>
    <w:rsid w:val="005D5964"/>
    <w:rsid w:val="005E20E7"/>
    <w:rsid w:val="005E21EE"/>
    <w:rsid w:val="005E2508"/>
    <w:rsid w:val="005E272B"/>
    <w:rsid w:val="005E7662"/>
    <w:rsid w:val="005E7CE3"/>
    <w:rsid w:val="005F5EF1"/>
    <w:rsid w:val="005F682C"/>
    <w:rsid w:val="005F6C22"/>
    <w:rsid w:val="005F7829"/>
    <w:rsid w:val="005F7FEA"/>
    <w:rsid w:val="00600B7D"/>
    <w:rsid w:val="006027CB"/>
    <w:rsid w:val="00604087"/>
    <w:rsid w:val="00605169"/>
    <w:rsid w:val="00610389"/>
    <w:rsid w:val="00610DBD"/>
    <w:rsid w:val="006112D8"/>
    <w:rsid w:val="0061368D"/>
    <w:rsid w:val="00613CB0"/>
    <w:rsid w:val="0061498A"/>
    <w:rsid w:val="006167A8"/>
    <w:rsid w:val="00617C5E"/>
    <w:rsid w:val="00625349"/>
    <w:rsid w:val="00631E03"/>
    <w:rsid w:val="00634048"/>
    <w:rsid w:val="00636D41"/>
    <w:rsid w:val="00637D89"/>
    <w:rsid w:val="00640FF0"/>
    <w:rsid w:val="0064233C"/>
    <w:rsid w:val="006512D9"/>
    <w:rsid w:val="00653834"/>
    <w:rsid w:val="00655764"/>
    <w:rsid w:val="0066038D"/>
    <w:rsid w:val="0066652D"/>
    <w:rsid w:val="006666EA"/>
    <w:rsid w:val="00666BF6"/>
    <w:rsid w:val="00666CE4"/>
    <w:rsid w:val="00670BD7"/>
    <w:rsid w:val="006714AA"/>
    <w:rsid w:val="00672B51"/>
    <w:rsid w:val="00674168"/>
    <w:rsid w:val="00676D0C"/>
    <w:rsid w:val="006828E4"/>
    <w:rsid w:val="00682C2C"/>
    <w:rsid w:val="00683CB0"/>
    <w:rsid w:val="00686FF3"/>
    <w:rsid w:val="00687727"/>
    <w:rsid w:val="00693BCC"/>
    <w:rsid w:val="006A0F19"/>
    <w:rsid w:val="006A6A01"/>
    <w:rsid w:val="006B1403"/>
    <w:rsid w:val="006B5C2F"/>
    <w:rsid w:val="006B7F73"/>
    <w:rsid w:val="006C0B53"/>
    <w:rsid w:val="006C4A46"/>
    <w:rsid w:val="006C4B7E"/>
    <w:rsid w:val="006C70B9"/>
    <w:rsid w:val="006D4F5D"/>
    <w:rsid w:val="006E06CC"/>
    <w:rsid w:val="006E0BDD"/>
    <w:rsid w:val="006E3536"/>
    <w:rsid w:val="006E4FA1"/>
    <w:rsid w:val="006E6CD7"/>
    <w:rsid w:val="006F29DB"/>
    <w:rsid w:val="006F37F0"/>
    <w:rsid w:val="006F7A4B"/>
    <w:rsid w:val="00700B76"/>
    <w:rsid w:val="00700EB8"/>
    <w:rsid w:val="00702337"/>
    <w:rsid w:val="00707611"/>
    <w:rsid w:val="00707900"/>
    <w:rsid w:val="007121AE"/>
    <w:rsid w:val="00717124"/>
    <w:rsid w:val="00717398"/>
    <w:rsid w:val="00721A93"/>
    <w:rsid w:val="00721DB5"/>
    <w:rsid w:val="00726279"/>
    <w:rsid w:val="00733401"/>
    <w:rsid w:val="00735A1C"/>
    <w:rsid w:val="00736447"/>
    <w:rsid w:val="00745327"/>
    <w:rsid w:val="00750B40"/>
    <w:rsid w:val="00751B7C"/>
    <w:rsid w:val="00752AF5"/>
    <w:rsid w:val="00754674"/>
    <w:rsid w:val="00754BC2"/>
    <w:rsid w:val="00755D6F"/>
    <w:rsid w:val="007608F4"/>
    <w:rsid w:val="007653BF"/>
    <w:rsid w:val="0077502C"/>
    <w:rsid w:val="00791320"/>
    <w:rsid w:val="00791A7C"/>
    <w:rsid w:val="007A026D"/>
    <w:rsid w:val="007A290B"/>
    <w:rsid w:val="007A6B75"/>
    <w:rsid w:val="007A7505"/>
    <w:rsid w:val="007B004A"/>
    <w:rsid w:val="007B04EF"/>
    <w:rsid w:val="007B2BD9"/>
    <w:rsid w:val="007B5EFF"/>
    <w:rsid w:val="007C077A"/>
    <w:rsid w:val="007C15DB"/>
    <w:rsid w:val="007C164E"/>
    <w:rsid w:val="007C1D18"/>
    <w:rsid w:val="007C2945"/>
    <w:rsid w:val="007C5BBA"/>
    <w:rsid w:val="007D0D13"/>
    <w:rsid w:val="007D3E15"/>
    <w:rsid w:val="007D4A0D"/>
    <w:rsid w:val="007D607C"/>
    <w:rsid w:val="007D7BEA"/>
    <w:rsid w:val="007D7D0D"/>
    <w:rsid w:val="007E134C"/>
    <w:rsid w:val="007E4361"/>
    <w:rsid w:val="007E5E13"/>
    <w:rsid w:val="007F3F7C"/>
    <w:rsid w:val="007F4056"/>
    <w:rsid w:val="008019EA"/>
    <w:rsid w:val="00804DA6"/>
    <w:rsid w:val="00806A7F"/>
    <w:rsid w:val="00807066"/>
    <w:rsid w:val="008071B5"/>
    <w:rsid w:val="008107BA"/>
    <w:rsid w:val="00810A3C"/>
    <w:rsid w:val="00810BF5"/>
    <w:rsid w:val="00817B8A"/>
    <w:rsid w:val="00822C29"/>
    <w:rsid w:val="00824663"/>
    <w:rsid w:val="00837CF8"/>
    <w:rsid w:val="00842364"/>
    <w:rsid w:val="008449E0"/>
    <w:rsid w:val="008459BF"/>
    <w:rsid w:val="00850958"/>
    <w:rsid w:val="008523FC"/>
    <w:rsid w:val="00853B64"/>
    <w:rsid w:val="008607AB"/>
    <w:rsid w:val="00860F0E"/>
    <w:rsid w:val="008631AA"/>
    <w:rsid w:val="0086770A"/>
    <w:rsid w:val="008679A2"/>
    <w:rsid w:val="00871C0A"/>
    <w:rsid w:val="0088280F"/>
    <w:rsid w:val="00884B50"/>
    <w:rsid w:val="008861D9"/>
    <w:rsid w:val="008864FB"/>
    <w:rsid w:val="0089386E"/>
    <w:rsid w:val="00897F13"/>
    <w:rsid w:val="008A37DB"/>
    <w:rsid w:val="008B1510"/>
    <w:rsid w:val="008B21A3"/>
    <w:rsid w:val="008B352F"/>
    <w:rsid w:val="008B42A7"/>
    <w:rsid w:val="008B7C46"/>
    <w:rsid w:val="008C0189"/>
    <w:rsid w:val="008C054E"/>
    <w:rsid w:val="008C1FB8"/>
    <w:rsid w:val="008C68F7"/>
    <w:rsid w:val="008D156E"/>
    <w:rsid w:val="008D2CC4"/>
    <w:rsid w:val="008D5671"/>
    <w:rsid w:val="008D7F65"/>
    <w:rsid w:val="008E0C9F"/>
    <w:rsid w:val="008E1C92"/>
    <w:rsid w:val="008E26D7"/>
    <w:rsid w:val="008E4E14"/>
    <w:rsid w:val="008E5CD7"/>
    <w:rsid w:val="008E5DEE"/>
    <w:rsid w:val="008E77BA"/>
    <w:rsid w:val="008F7FBA"/>
    <w:rsid w:val="009036CE"/>
    <w:rsid w:val="009041A3"/>
    <w:rsid w:val="00913927"/>
    <w:rsid w:val="0091707D"/>
    <w:rsid w:val="009172B5"/>
    <w:rsid w:val="00920A6F"/>
    <w:rsid w:val="009210A1"/>
    <w:rsid w:val="00921AC7"/>
    <w:rsid w:val="0093555F"/>
    <w:rsid w:val="00936D3B"/>
    <w:rsid w:val="009435CB"/>
    <w:rsid w:val="00956838"/>
    <w:rsid w:val="009602B9"/>
    <w:rsid w:val="009611AF"/>
    <w:rsid w:val="009635A0"/>
    <w:rsid w:val="00970D06"/>
    <w:rsid w:val="00973234"/>
    <w:rsid w:val="00973D5C"/>
    <w:rsid w:val="00973F29"/>
    <w:rsid w:val="009753B0"/>
    <w:rsid w:val="009768BB"/>
    <w:rsid w:val="00977498"/>
    <w:rsid w:val="00981732"/>
    <w:rsid w:val="00982352"/>
    <w:rsid w:val="00982870"/>
    <w:rsid w:val="0099009F"/>
    <w:rsid w:val="009902C2"/>
    <w:rsid w:val="00990772"/>
    <w:rsid w:val="00992A54"/>
    <w:rsid w:val="00994458"/>
    <w:rsid w:val="00995E6A"/>
    <w:rsid w:val="0099638D"/>
    <w:rsid w:val="00996D0E"/>
    <w:rsid w:val="009A385B"/>
    <w:rsid w:val="009A4C0D"/>
    <w:rsid w:val="009A4D73"/>
    <w:rsid w:val="009B563A"/>
    <w:rsid w:val="009C2048"/>
    <w:rsid w:val="009C3167"/>
    <w:rsid w:val="009C387E"/>
    <w:rsid w:val="009D2557"/>
    <w:rsid w:val="009D2E09"/>
    <w:rsid w:val="009D316F"/>
    <w:rsid w:val="009D3384"/>
    <w:rsid w:val="009D47F4"/>
    <w:rsid w:val="009D6E82"/>
    <w:rsid w:val="009D7C57"/>
    <w:rsid w:val="009D7C5E"/>
    <w:rsid w:val="009E4E3E"/>
    <w:rsid w:val="009E7F98"/>
    <w:rsid w:val="009F0E5D"/>
    <w:rsid w:val="009F2E9F"/>
    <w:rsid w:val="00A028DE"/>
    <w:rsid w:val="00A03461"/>
    <w:rsid w:val="00A037C4"/>
    <w:rsid w:val="00A07A8F"/>
    <w:rsid w:val="00A10DE9"/>
    <w:rsid w:val="00A11545"/>
    <w:rsid w:val="00A12052"/>
    <w:rsid w:val="00A12599"/>
    <w:rsid w:val="00A13407"/>
    <w:rsid w:val="00A14F04"/>
    <w:rsid w:val="00A17837"/>
    <w:rsid w:val="00A2039C"/>
    <w:rsid w:val="00A310BD"/>
    <w:rsid w:val="00A312F7"/>
    <w:rsid w:val="00A3196C"/>
    <w:rsid w:val="00A31E86"/>
    <w:rsid w:val="00A32855"/>
    <w:rsid w:val="00A34502"/>
    <w:rsid w:val="00A347B8"/>
    <w:rsid w:val="00A35307"/>
    <w:rsid w:val="00A403C3"/>
    <w:rsid w:val="00A41C17"/>
    <w:rsid w:val="00A43043"/>
    <w:rsid w:val="00A52295"/>
    <w:rsid w:val="00A54C69"/>
    <w:rsid w:val="00A57080"/>
    <w:rsid w:val="00A62A88"/>
    <w:rsid w:val="00A74B93"/>
    <w:rsid w:val="00A74C21"/>
    <w:rsid w:val="00A839F4"/>
    <w:rsid w:val="00A84715"/>
    <w:rsid w:val="00A86447"/>
    <w:rsid w:val="00A91FC4"/>
    <w:rsid w:val="00A94554"/>
    <w:rsid w:val="00A960CF"/>
    <w:rsid w:val="00AA18C3"/>
    <w:rsid w:val="00AA544C"/>
    <w:rsid w:val="00AB673F"/>
    <w:rsid w:val="00AC2FDC"/>
    <w:rsid w:val="00AC34B5"/>
    <w:rsid w:val="00AC4534"/>
    <w:rsid w:val="00AD1AD6"/>
    <w:rsid w:val="00AD5924"/>
    <w:rsid w:val="00AD5B17"/>
    <w:rsid w:val="00AD61B1"/>
    <w:rsid w:val="00AF0113"/>
    <w:rsid w:val="00AF3937"/>
    <w:rsid w:val="00AF478B"/>
    <w:rsid w:val="00B012BC"/>
    <w:rsid w:val="00B019EE"/>
    <w:rsid w:val="00B0286C"/>
    <w:rsid w:val="00B0306C"/>
    <w:rsid w:val="00B03389"/>
    <w:rsid w:val="00B047C8"/>
    <w:rsid w:val="00B14DF7"/>
    <w:rsid w:val="00B1568C"/>
    <w:rsid w:val="00B25DA7"/>
    <w:rsid w:val="00B30135"/>
    <w:rsid w:val="00B323F5"/>
    <w:rsid w:val="00B3488A"/>
    <w:rsid w:val="00B415DF"/>
    <w:rsid w:val="00B42BAE"/>
    <w:rsid w:val="00B43357"/>
    <w:rsid w:val="00B50145"/>
    <w:rsid w:val="00B51C21"/>
    <w:rsid w:val="00B527B9"/>
    <w:rsid w:val="00B60FB9"/>
    <w:rsid w:val="00B62BDB"/>
    <w:rsid w:val="00B63E3A"/>
    <w:rsid w:val="00B65230"/>
    <w:rsid w:val="00B7660B"/>
    <w:rsid w:val="00B805AB"/>
    <w:rsid w:val="00B807BC"/>
    <w:rsid w:val="00B80C30"/>
    <w:rsid w:val="00B80D02"/>
    <w:rsid w:val="00B8118F"/>
    <w:rsid w:val="00B84158"/>
    <w:rsid w:val="00B92DFE"/>
    <w:rsid w:val="00B93C4C"/>
    <w:rsid w:val="00BA112E"/>
    <w:rsid w:val="00BA1827"/>
    <w:rsid w:val="00BA2CA3"/>
    <w:rsid w:val="00BA3C6B"/>
    <w:rsid w:val="00BA6CB0"/>
    <w:rsid w:val="00BB0464"/>
    <w:rsid w:val="00BB0D9F"/>
    <w:rsid w:val="00BB15D6"/>
    <w:rsid w:val="00BB6AA7"/>
    <w:rsid w:val="00BC0583"/>
    <w:rsid w:val="00BC07AE"/>
    <w:rsid w:val="00BC0BCB"/>
    <w:rsid w:val="00BC53C9"/>
    <w:rsid w:val="00BC5D9E"/>
    <w:rsid w:val="00BC7361"/>
    <w:rsid w:val="00BC76E8"/>
    <w:rsid w:val="00BE6251"/>
    <w:rsid w:val="00BE66F4"/>
    <w:rsid w:val="00BF2C38"/>
    <w:rsid w:val="00BF3A35"/>
    <w:rsid w:val="00BF5334"/>
    <w:rsid w:val="00BF7000"/>
    <w:rsid w:val="00BF7B73"/>
    <w:rsid w:val="00C02315"/>
    <w:rsid w:val="00C03803"/>
    <w:rsid w:val="00C03F53"/>
    <w:rsid w:val="00C076ED"/>
    <w:rsid w:val="00C1067A"/>
    <w:rsid w:val="00C10787"/>
    <w:rsid w:val="00C14490"/>
    <w:rsid w:val="00C15AF8"/>
    <w:rsid w:val="00C3273D"/>
    <w:rsid w:val="00C35ECB"/>
    <w:rsid w:val="00C525B4"/>
    <w:rsid w:val="00C53007"/>
    <w:rsid w:val="00C53B25"/>
    <w:rsid w:val="00C541CA"/>
    <w:rsid w:val="00C570B9"/>
    <w:rsid w:val="00C60456"/>
    <w:rsid w:val="00C60DF0"/>
    <w:rsid w:val="00C644FC"/>
    <w:rsid w:val="00C654D0"/>
    <w:rsid w:val="00C65E69"/>
    <w:rsid w:val="00C70F68"/>
    <w:rsid w:val="00C732C1"/>
    <w:rsid w:val="00C75D6D"/>
    <w:rsid w:val="00C76B6D"/>
    <w:rsid w:val="00C8331B"/>
    <w:rsid w:val="00C840CF"/>
    <w:rsid w:val="00C84763"/>
    <w:rsid w:val="00C91357"/>
    <w:rsid w:val="00C96A0E"/>
    <w:rsid w:val="00CA3D89"/>
    <w:rsid w:val="00CA528C"/>
    <w:rsid w:val="00CB190F"/>
    <w:rsid w:val="00CB1F1B"/>
    <w:rsid w:val="00CB67FD"/>
    <w:rsid w:val="00CC0BF1"/>
    <w:rsid w:val="00CC3CA5"/>
    <w:rsid w:val="00CC58CB"/>
    <w:rsid w:val="00CC7E03"/>
    <w:rsid w:val="00CD090C"/>
    <w:rsid w:val="00CD4AC7"/>
    <w:rsid w:val="00CD6474"/>
    <w:rsid w:val="00CD6CA7"/>
    <w:rsid w:val="00CF115A"/>
    <w:rsid w:val="00CF2006"/>
    <w:rsid w:val="00CF3298"/>
    <w:rsid w:val="00CF6F0E"/>
    <w:rsid w:val="00CF71F0"/>
    <w:rsid w:val="00D03BF7"/>
    <w:rsid w:val="00D126F5"/>
    <w:rsid w:val="00D13B6E"/>
    <w:rsid w:val="00D30CC3"/>
    <w:rsid w:val="00D3199E"/>
    <w:rsid w:val="00D33B4D"/>
    <w:rsid w:val="00D358FF"/>
    <w:rsid w:val="00D37466"/>
    <w:rsid w:val="00D37AA3"/>
    <w:rsid w:val="00D470ED"/>
    <w:rsid w:val="00D52DD0"/>
    <w:rsid w:val="00D54146"/>
    <w:rsid w:val="00D54B7E"/>
    <w:rsid w:val="00D606B0"/>
    <w:rsid w:val="00D64D2B"/>
    <w:rsid w:val="00D7129A"/>
    <w:rsid w:val="00D71DDC"/>
    <w:rsid w:val="00D77CB3"/>
    <w:rsid w:val="00D77F7A"/>
    <w:rsid w:val="00D856E5"/>
    <w:rsid w:val="00D93158"/>
    <w:rsid w:val="00D9348B"/>
    <w:rsid w:val="00DA0FF5"/>
    <w:rsid w:val="00DA51DC"/>
    <w:rsid w:val="00DA6194"/>
    <w:rsid w:val="00DB111F"/>
    <w:rsid w:val="00DB21CA"/>
    <w:rsid w:val="00DB41FC"/>
    <w:rsid w:val="00DB52C9"/>
    <w:rsid w:val="00DB72D4"/>
    <w:rsid w:val="00DB7E9B"/>
    <w:rsid w:val="00DC1D9F"/>
    <w:rsid w:val="00DC5342"/>
    <w:rsid w:val="00DC667D"/>
    <w:rsid w:val="00DC7017"/>
    <w:rsid w:val="00DD4662"/>
    <w:rsid w:val="00DD68C5"/>
    <w:rsid w:val="00DE108F"/>
    <w:rsid w:val="00DE655E"/>
    <w:rsid w:val="00DF6B2D"/>
    <w:rsid w:val="00DF7022"/>
    <w:rsid w:val="00E03049"/>
    <w:rsid w:val="00E057C0"/>
    <w:rsid w:val="00E13869"/>
    <w:rsid w:val="00E151C6"/>
    <w:rsid w:val="00E20558"/>
    <w:rsid w:val="00E233FD"/>
    <w:rsid w:val="00E31470"/>
    <w:rsid w:val="00E36C9E"/>
    <w:rsid w:val="00E51E92"/>
    <w:rsid w:val="00E57369"/>
    <w:rsid w:val="00E62416"/>
    <w:rsid w:val="00E71B12"/>
    <w:rsid w:val="00E76683"/>
    <w:rsid w:val="00E80FB0"/>
    <w:rsid w:val="00E82502"/>
    <w:rsid w:val="00E82F37"/>
    <w:rsid w:val="00E8651B"/>
    <w:rsid w:val="00E95752"/>
    <w:rsid w:val="00EA0578"/>
    <w:rsid w:val="00EA1D9A"/>
    <w:rsid w:val="00EA6646"/>
    <w:rsid w:val="00EB3BF6"/>
    <w:rsid w:val="00EB5ED5"/>
    <w:rsid w:val="00EB71BF"/>
    <w:rsid w:val="00EC210B"/>
    <w:rsid w:val="00EC42D7"/>
    <w:rsid w:val="00ED1C75"/>
    <w:rsid w:val="00ED384E"/>
    <w:rsid w:val="00EE2CCE"/>
    <w:rsid w:val="00EE313C"/>
    <w:rsid w:val="00EE3492"/>
    <w:rsid w:val="00EF09BE"/>
    <w:rsid w:val="00EF2041"/>
    <w:rsid w:val="00EF42A0"/>
    <w:rsid w:val="00EF4AC5"/>
    <w:rsid w:val="00F02E4A"/>
    <w:rsid w:val="00F02FB7"/>
    <w:rsid w:val="00F05307"/>
    <w:rsid w:val="00F0605B"/>
    <w:rsid w:val="00F17F3D"/>
    <w:rsid w:val="00F263A7"/>
    <w:rsid w:val="00F2711E"/>
    <w:rsid w:val="00F30F55"/>
    <w:rsid w:val="00F34F46"/>
    <w:rsid w:val="00F377C9"/>
    <w:rsid w:val="00F406FD"/>
    <w:rsid w:val="00F452D7"/>
    <w:rsid w:val="00F46FF4"/>
    <w:rsid w:val="00F47C63"/>
    <w:rsid w:val="00F52D0A"/>
    <w:rsid w:val="00F53365"/>
    <w:rsid w:val="00F57C82"/>
    <w:rsid w:val="00F62C0F"/>
    <w:rsid w:val="00F67B09"/>
    <w:rsid w:val="00F7612C"/>
    <w:rsid w:val="00F772D5"/>
    <w:rsid w:val="00F8465C"/>
    <w:rsid w:val="00F855BE"/>
    <w:rsid w:val="00F86BEF"/>
    <w:rsid w:val="00F86D23"/>
    <w:rsid w:val="00F91DDD"/>
    <w:rsid w:val="00F9630B"/>
    <w:rsid w:val="00F9644D"/>
    <w:rsid w:val="00F96BED"/>
    <w:rsid w:val="00F96C62"/>
    <w:rsid w:val="00FA51F3"/>
    <w:rsid w:val="00FA75EA"/>
    <w:rsid w:val="00FA7757"/>
    <w:rsid w:val="00FB1513"/>
    <w:rsid w:val="00FC26AA"/>
    <w:rsid w:val="00FD3DB3"/>
    <w:rsid w:val="00FD5F12"/>
    <w:rsid w:val="00FD6D3D"/>
    <w:rsid w:val="00FE44F4"/>
    <w:rsid w:val="00FE67AE"/>
    <w:rsid w:val="00FF48B1"/>
    <w:rsid w:val="00FF5F2A"/>
    <w:rsid w:val="00FF677B"/>
    <w:rsid w:val="00FF7845"/>
    <w:rsid w:val="00FF7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12190D1"/>
  <w15:docId w15:val="{51D74C2A-08E6-4AC8-8382-C795CF6C4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04087"/>
    <w:pPr>
      <w:spacing w:after="160" w:line="259" w:lineRule="auto"/>
    </w:pPr>
    <w:rPr>
      <w:sz w:val="22"/>
      <w:szCs w:val="22"/>
    </w:rPr>
  </w:style>
  <w:style w:type="paragraph" w:styleId="1">
    <w:name w:val="heading 1"/>
    <w:basedOn w:val="a"/>
    <w:next w:val="a"/>
    <w:link w:val="10"/>
    <w:qFormat/>
    <w:rsid w:val="0051247C"/>
    <w:pPr>
      <w:keepNext/>
      <w:keepLines/>
      <w:spacing w:before="240" w:after="0"/>
      <w:outlineLvl w:val="0"/>
    </w:pPr>
    <w:rPr>
      <w:rFonts w:ascii="Calibri Light" w:eastAsia="SimSun" w:hAnsi="Calibri Light"/>
      <w:color w:val="2E74B5"/>
      <w:sz w:val="32"/>
      <w:szCs w:val="32"/>
    </w:rPr>
  </w:style>
  <w:style w:type="paragraph" w:styleId="2">
    <w:name w:val="heading 2"/>
    <w:basedOn w:val="a"/>
    <w:next w:val="a"/>
    <w:link w:val="20"/>
    <w:uiPriority w:val="9"/>
    <w:qFormat/>
    <w:rsid w:val="0051247C"/>
    <w:pPr>
      <w:keepNext/>
      <w:keepLines/>
      <w:spacing w:before="40" w:after="0"/>
      <w:outlineLvl w:val="1"/>
    </w:pPr>
    <w:rPr>
      <w:rFonts w:ascii="Calibri Light" w:eastAsia="SimSun" w:hAnsi="Calibri Light"/>
      <w:color w:val="2E74B5"/>
      <w:sz w:val="28"/>
      <w:szCs w:val="28"/>
    </w:rPr>
  </w:style>
  <w:style w:type="paragraph" w:styleId="3">
    <w:name w:val="heading 3"/>
    <w:basedOn w:val="a"/>
    <w:next w:val="a"/>
    <w:link w:val="30"/>
    <w:uiPriority w:val="9"/>
    <w:qFormat/>
    <w:rsid w:val="0051247C"/>
    <w:pPr>
      <w:keepNext/>
      <w:keepLines/>
      <w:spacing w:before="40" w:after="0"/>
      <w:outlineLvl w:val="2"/>
    </w:pPr>
    <w:rPr>
      <w:rFonts w:ascii="Calibri Light" w:eastAsia="SimSun" w:hAnsi="Calibri Light"/>
      <w:color w:val="1F4E79"/>
      <w:sz w:val="24"/>
      <w:szCs w:val="24"/>
    </w:rPr>
  </w:style>
  <w:style w:type="paragraph" w:styleId="4">
    <w:name w:val="heading 4"/>
    <w:basedOn w:val="a"/>
    <w:next w:val="a"/>
    <w:link w:val="40"/>
    <w:uiPriority w:val="9"/>
    <w:qFormat/>
    <w:rsid w:val="0051247C"/>
    <w:pPr>
      <w:keepNext/>
      <w:keepLines/>
      <w:spacing w:before="40" w:after="0"/>
      <w:outlineLvl w:val="3"/>
    </w:pPr>
    <w:rPr>
      <w:rFonts w:ascii="Calibri Light" w:eastAsia="SimSun" w:hAnsi="Calibri Light"/>
      <w:i/>
      <w:iCs/>
      <w:color w:val="2E74B5"/>
    </w:rPr>
  </w:style>
  <w:style w:type="paragraph" w:styleId="5">
    <w:name w:val="heading 5"/>
    <w:basedOn w:val="a"/>
    <w:next w:val="a"/>
    <w:link w:val="50"/>
    <w:uiPriority w:val="9"/>
    <w:qFormat/>
    <w:rsid w:val="0051247C"/>
    <w:pPr>
      <w:keepNext/>
      <w:keepLines/>
      <w:spacing w:before="40" w:after="0"/>
      <w:outlineLvl w:val="4"/>
    </w:pPr>
    <w:rPr>
      <w:rFonts w:ascii="Calibri Light" w:eastAsia="SimSun" w:hAnsi="Calibri Light"/>
      <w:color w:val="2E74B5"/>
    </w:rPr>
  </w:style>
  <w:style w:type="paragraph" w:styleId="6">
    <w:name w:val="heading 6"/>
    <w:basedOn w:val="a"/>
    <w:next w:val="a"/>
    <w:link w:val="60"/>
    <w:uiPriority w:val="9"/>
    <w:qFormat/>
    <w:rsid w:val="0051247C"/>
    <w:pPr>
      <w:keepNext/>
      <w:keepLines/>
      <w:spacing w:before="40" w:after="0"/>
      <w:outlineLvl w:val="5"/>
    </w:pPr>
    <w:rPr>
      <w:rFonts w:ascii="Calibri Light" w:eastAsia="SimSun" w:hAnsi="Calibri Light"/>
      <w:color w:val="1F4E79"/>
    </w:rPr>
  </w:style>
  <w:style w:type="paragraph" w:styleId="7">
    <w:name w:val="heading 7"/>
    <w:basedOn w:val="a"/>
    <w:next w:val="a"/>
    <w:link w:val="70"/>
    <w:uiPriority w:val="9"/>
    <w:qFormat/>
    <w:rsid w:val="0051247C"/>
    <w:pPr>
      <w:keepNext/>
      <w:keepLines/>
      <w:spacing w:before="40" w:after="0"/>
      <w:outlineLvl w:val="6"/>
    </w:pPr>
    <w:rPr>
      <w:rFonts w:ascii="Calibri Light" w:eastAsia="SimSun" w:hAnsi="Calibri Light"/>
      <w:i/>
      <w:iCs/>
      <w:color w:val="1F4E79"/>
    </w:rPr>
  </w:style>
  <w:style w:type="paragraph" w:styleId="8">
    <w:name w:val="heading 8"/>
    <w:basedOn w:val="a"/>
    <w:next w:val="a"/>
    <w:link w:val="80"/>
    <w:uiPriority w:val="9"/>
    <w:qFormat/>
    <w:rsid w:val="0051247C"/>
    <w:pPr>
      <w:keepNext/>
      <w:keepLines/>
      <w:spacing w:before="40" w:after="0"/>
      <w:outlineLvl w:val="7"/>
    </w:pPr>
    <w:rPr>
      <w:rFonts w:ascii="Calibri Light" w:eastAsia="SimSun" w:hAnsi="Calibri Light"/>
      <w:color w:val="262626"/>
      <w:sz w:val="21"/>
      <w:szCs w:val="21"/>
    </w:rPr>
  </w:style>
  <w:style w:type="paragraph" w:styleId="9">
    <w:name w:val="heading 9"/>
    <w:basedOn w:val="a"/>
    <w:next w:val="a"/>
    <w:link w:val="90"/>
    <w:uiPriority w:val="9"/>
    <w:qFormat/>
    <w:rsid w:val="0051247C"/>
    <w:pPr>
      <w:keepNext/>
      <w:keepLines/>
      <w:spacing w:before="40" w:after="0"/>
      <w:outlineLvl w:val="8"/>
    </w:pPr>
    <w:rPr>
      <w:rFonts w:ascii="Calibri Light" w:eastAsia="SimSun" w:hAnsi="Calibri Light"/>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spacing w:before="100" w:beforeAutospacing="1" w:after="100" w:afterAutospacing="1"/>
    </w:pPr>
    <w:rPr>
      <w:rFonts w:ascii="ＭＳ 明朝" w:hAnsi="ＭＳ 明朝"/>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Courier New"/>
    </w:rPr>
  </w:style>
  <w:style w:type="paragraph" w:styleId="a3">
    <w:name w:val="footer"/>
    <w:basedOn w:val="a"/>
    <w:link w:val="a4"/>
    <w:uiPriority w:val="99"/>
    <w:pPr>
      <w:tabs>
        <w:tab w:val="center" w:pos="4252"/>
        <w:tab w:val="right" w:pos="8504"/>
      </w:tabs>
      <w:snapToGrid w:val="0"/>
    </w:pPr>
    <w:rPr>
      <w:rFonts w:ascii="ＭＳ Ｐ明朝" w:eastAsia="ＭＳ Ｐ明朝" w:hAnsi="ＭＳ Ｐ明朝"/>
      <w:color w:val="000000"/>
      <w:szCs w:val="21"/>
      <w:lang w:val="x-none" w:eastAsia="x-none"/>
    </w:rPr>
  </w:style>
  <w:style w:type="paragraph" w:styleId="a5">
    <w:name w:val="Body Text Indent"/>
    <w:basedOn w:val="a"/>
    <w:link w:val="a6"/>
    <w:pPr>
      <w:ind w:firstLineChars="100" w:firstLine="205"/>
    </w:pPr>
    <w:rPr>
      <w:rFonts w:ascii="ＭＳ Ｐ明朝" w:eastAsia="ＭＳ Ｐ明朝" w:hAnsi="ＭＳ Ｐ明朝"/>
      <w:color w:val="000000"/>
      <w:szCs w:val="21"/>
    </w:rPr>
  </w:style>
  <w:style w:type="paragraph" w:styleId="21">
    <w:name w:val="Body Text Indent 2"/>
    <w:basedOn w:val="a"/>
    <w:link w:val="22"/>
    <w:pPr>
      <w:ind w:firstLineChars="100" w:firstLine="205"/>
    </w:pPr>
    <w:rPr>
      <w:szCs w:val="21"/>
    </w:rPr>
  </w:style>
  <w:style w:type="paragraph" w:styleId="a7">
    <w:name w:val="Date"/>
    <w:basedOn w:val="a"/>
    <w:next w:val="a"/>
    <w:link w:val="a8"/>
    <w:uiPriority w:val="99"/>
  </w:style>
  <w:style w:type="character" w:styleId="a9">
    <w:name w:val="page number"/>
    <w:basedOn w:val="a0"/>
  </w:style>
  <w:style w:type="paragraph" w:styleId="aa">
    <w:name w:val="header"/>
    <w:basedOn w:val="a"/>
    <w:link w:val="ab"/>
    <w:uiPriority w:val="99"/>
    <w:pPr>
      <w:tabs>
        <w:tab w:val="center" w:pos="4252"/>
        <w:tab w:val="right" w:pos="8504"/>
      </w:tabs>
      <w:snapToGrid w:val="0"/>
    </w:pPr>
  </w:style>
  <w:style w:type="paragraph" w:styleId="11">
    <w:name w:val="toc 1"/>
    <w:basedOn w:val="a"/>
    <w:next w:val="a"/>
    <w:autoRedefine/>
    <w:uiPriority w:val="39"/>
    <w:qFormat/>
    <w:rsid w:val="00994458"/>
  </w:style>
  <w:style w:type="paragraph" w:styleId="ac">
    <w:name w:val="Balloon Text"/>
    <w:basedOn w:val="a"/>
    <w:link w:val="ad"/>
    <w:rsid w:val="008861D9"/>
    <w:rPr>
      <w:rFonts w:ascii="Arial" w:eastAsia="ＭＳ ゴシック" w:hAnsi="Arial"/>
      <w:sz w:val="18"/>
      <w:szCs w:val="18"/>
    </w:rPr>
  </w:style>
  <w:style w:type="character" w:styleId="ae">
    <w:name w:val="annotation reference"/>
    <w:uiPriority w:val="99"/>
    <w:semiHidden/>
    <w:rsid w:val="008B1510"/>
    <w:rPr>
      <w:sz w:val="18"/>
      <w:szCs w:val="18"/>
    </w:rPr>
  </w:style>
  <w:style w:type="paragraph" w:styleId="af">
    <w:name w:val="annotation text"/>
    <w:basedOn w:val="a"/>
    <w:link w:val="af0"/>
    <w:uiPriority w:val="99"/>
    <w:semiHidden/>
    <w:rsid w:val="008B1510"/>
  </w:style>
  <w:style w:type="paragraph" w:styleId="af1">
    <w:name w:val="annotation subject"/>
    <w:basedOn w:val="af"/>
    <w:next w:val="af"/>
    <w:link w:val="af2"/>
    <w:uiPriority w:val="99"/>
    <w:semiHidden/>
    <w:rsid w:val="008B1510"/>
    <w:rPr>
      <w:b/>
      <w:bCs/>
    </w:rPr>
  </w:style>
  <w:style w:type="table" w:styleId="af3">
    <w:name w:val="Table Grid"/>
    <w:basedOn w:val="a1"/>
    <w:rsid w:val="004E4A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l25">
    <w:name w:val="mal25"/>
    <w:basedOn w:val="a"/>
    <w:rsid w:val="0007742D"/>
    <w:pPr>
      <w:spacing w:after="24" w:line="300" w:lineRule="auto"/>
      <w:ind w:left="600"/>
    </w:pPr>
    <w:rPr>
      <w:rFonts w:ascii="ＭＳ Ｐゴシック" w:eastAsia="ＭＳ Ｐゴシック" w:hAnsi="ＭＳ Ｐゴシック" w:cs="ＭＳ Ｐゴシック"/>
      <w:sz w:val="24"/>
    </w:rPr>
  </w:style>
  <w:style w:type="character" w:styleId="af4">
    <w:name w:val="Hyperlink"/>
    <w:uiPriority w:val="99"/>
    <w:unhideWhenUsed/>
    <w:rsid w:val="0007742D"/>
    <w:rPr>
      <w:color w:val="0000FF"/>
      <w:u w:val="single"/>
    </w:rPr>
  </w:style>
  <w:style w:type="character" w:customStyle="1" w:styleId="HTML0">
    <w:name w:val="HTML 書式付き (文字)"/>
    <w:link w:val="HTML"/>
    <w:rsid w:val="00DB41FC"/>
    <w:rPr>
      <w:rFonts w:ascii="ＭＳ ゴシック" w:eastAsia="ＭＳ ゴシック" w:hAnsi="ＭＳ ゴシック" w:cs="Courier New"/>
      <w:lang w:val="en-US" w:eastAsia="ja-JP" w:bidi="ar-SA"/>
    </w:rPr>
  </w:style>
  <w:style w:type="paragraph" w:styleId="af5">
    <w:name w:val="Salutation"/>
    <w:basedOn w:val="a"/>
    <w:next w:val="a"/>
    <w:rsid w:val="0024328D"/>
  </w:style>
  <w:style w:type="paragraph" w:styleId="af6">
    <w:name w:val="Closing"/>
    <w:basedOn w:val="a"/>
    <w:rsid w:val="0024328D"/>
    <w:pPr>
      <w:jc w:val="right"/>
    </w:pPr>
  </w:style>
  <w:style w:type="paragraph" w:styleId="af7">
    <w:name w:val="Note Heading"/>
    <w:basedOn w:val="a"/>
    <w:next w:val="a"/>
    <w:link w:val="af8"/>
    <w:rsid w:val="0024328D"/>
    <w:pPr>
      <w:jc w:val="center"/>
    </w:pPr>
  </w:style>
  <w:style w:type="paragraph" w:customStyle="1" w:styleId="12">
    <w:name w:val="スタイル1"/>
    <w:basedOn w:val="1"/>
    <w:rsid w:val="00D358FF"/>
    <w:pPr>
      <w:shd w:val="clear" w:color="auto" w:fill="00B050"/>
    </w:pPr>
    <w:rPr>
      <w:b/>
      <w:bCs/>
      <w:color w:val="FFFFFF"/>
    </w:rPr>
  </w:style>
  <w:style w:type="table" w:customStyle="1" w:styleId="13">
    <w:name w:val="表 (格子)1"/>
    <w:basedOn w:val="a1"/>
    <w:next w:val="af3"/>
    <w:uiPriority w:val="59"/>
    <w:rsid w:val="00672B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f3"/>
    <w:uiPriority w:val="59"/>
    <w:rsid w:val="005017C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3"/>
    <w:uiPriority w:val="59"/>
    <w:rsid w:val="00AC2F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表 (青) 121"/>
    <w:hidden/>
    <w:uiPriority w:val="99"/>
    <w:semiHidden/>
    <w:rsid w:val="00AC2FDC"/>
    <w:pPr>
      <w:spacing w:after="160" w:line="259" w:lineRule="auto"/>
    </w:pPr>
    <w:rPr>
      <w:rFonts w:ascii="Arial" w:eastAsia="ＭＳ Ｐゴシック" w:hAnsi="Arial" w:cs="ＭＳ Ｐゴシック"/>
      <w:sz w:val="22"/>
      <w:szCs w:val="22"/>
    </w:rPr>
  </w:style>
  <w:style w:type="character" w:customStyle="1" w:styleId="a4">
    <w:name w:val="フッター (文字)"/>
    <w:link w:val="a3"/>
    <w:uiPriority w:val="99"/>
    <w:rsid w:val="001457EE"/>
    <w:rPr>
      <w:rFonts w:ascii="ＭＳ Ｐ明朝" w:eastAsia="ＭＳ Ｐ明朝" w:hAnsi="ＭＳ Ｐ明朝" w:cs="ＭＳ Ｐゴシック"/>
      <w:color w:val="000000"/>
      <w:szCs w:val="21"/>
    </w:rPr>
  </w:style>
  <w:style w:type="character" w:customStyle="1" w:styleId="10">
    <w:name w:val="見出し 1 (文字)"/>
    <w:link w:val="1"/>
    <w:rsid w:val="0051247C"/>
    <w:rPr>
      <w:rFonts w:ascii="Calibri Light" w:eastAsia="SimSun" w:hAnsi="Calibri Light" w:cs="Times New Roman"/>
      <w:color w:val="2E74B5"/>
      <w:sz w:val="32"/>
      <w:szCs w:val="32"/>
    </w:rPr>
  </w:style>
  <w:style w:type="character" w:customStyle="1" w:styleId="20">
    <w:name w:val="見出し 2 (文字)"/>
    <w:link w:val="2"/>
    <w:uiPriority w:val="9"/>
    <w:semiHidden/>
    <w:rsid w:val="0051247C"/>
    <w:rPr>
      <w:rFonts w:ascii="Calibri Light" w:eastAsia="SimSun" w:hAnsi="Calibri Light" w:cs="Times New Roman"/>
      <w:color w:val="2E74B5"/>
      <w:sz w:val="28"/>
      <w:szCs w:val="28"/>
    </w:rPr>
  </w:style>
  <w:style w:type="character" w:customStyle="1" w:styleId="30">
    <w:name w:val="見出し 3 (文字)"/>
    <w:link w:val="3"/>
    <w:uiPriority w:val="9"/>
    <w:semiHidden/>
    <w:rsid w:val="0051247C"/>
    <w:rPr>
      <w:rFonts w:ascii="Calibri Light" w:eastAsia="SimSun" w:hAnsi="Calibri Light" w:cs="Times New Roman"/>
      <w:color w:val="1F4E79"/>
      <w:sz w:val="24"/>
      <w:szCs w:val="24"/>
    </w:rPr>
  </w:style>
  <w:style w:type="character" w:customStyle="1" w:styleId="40">
    <w:name w:val="見出し 4 (文字)"/>
    <w:link w:val="4"/>
    <w:uiPriority w:val="9"/>
    <w:semiHidden/>
    <w:rsid w:val="0051247C"/>
    <w:rPr>
      <w:rFonts w:ascii="Calibri Light" w:eastAsia="SimSun" w:hAnsi="Calibri Light" w:cs="Times New Roman"/>
      <w:i/>
      <w:iCs/>
      <w:color w:val="2E74B5"/>
    </w:rPr>
  </w:style>
  <w:style w:type="character" w:customStyle="1" w:styleId="50">
    <w:name w:val="見出し 5 (文字)"/>
    <w:link w:val="5"/>
    <w:uiPriority w:val="9"/>
    <w:semiHidden/>
    <w:rsid w:val="0051247C"/>
    <w:rPr>
      <w:rFonts w:ascii="Calibri Light" w:eastAsia="SimSun" w:hAnsi="Calibri Light" w:cs="Times New Roman"/>
      <w:color w:val="2E74B5"/>
    </w:rPr>
  </w:style>
  <w:style w:type="character" w:customStyle="1" w:styleId="60">
    <w:name w:val="見出し 6 (文字)"/>
    <w:link w:val="6"/>
    <w:uiPriority w:val="9"/>
    <w:semiHidden/>
    <w:rsid w:val="0051247C"/>
    <w:rPr>
      <w:rFonts w:ascii="Calibri Light" w:eastAsia="SimSun" w:hAnsi="Calibri Light" w:cs="Times New Roman"/>
      <w:color w:val="1F4E79"/>
    </w:rPr>
  </w:style>
  <w:style w:type="character" w:customStyle="1" w:styleId="70">
    <w:name w:val="見出し 7 (文字)"/>
    <w:link w:val="7"/>
    <w:uiPriority w:val="9"/>
    <w:semiHidden/>
    <w:rsid w:val="0051247C"/>
    <w:rPr>
      <w:rFonts w:ascii="Calibri Light" w:eastAsia="SimSun" w:hAnsi="Calibri Light" w:cs="Times New Roman"/>
      <w:i/>
      <w:iCs/>
      <w:color w:val="1F4E79"/>
    </w:rPr>
  </w:style>
  <w:style w:type="character" w:customStyle="1" w:styleId="80">
    <w:name w:val="見出し 8 (文字)"/>
    <w:link w:val="8"/>
    <w:uiPriority w:val="9"/>
    <w:semiHidden/>
    <w:rsid w:val="0051247C"/>
    <w:rPr>
      <w:rFonts w:ascii="Calibri Light" w:eastAsia="SimSun" w:hAnsi="Calibri Light" w:cs="Times New Roman"/>
      <w:color w:val="262626"/>
      <w:sz w:val="21"/>
      <w:szCs w:val="21"/>
    </w:rPr>
  </w:style>
  <w:style w:type="character" w:customStyle="1" w:styleId="90">
    <w:name w:val="見出し 9 (文字)"/>
    <w:link w:val="9"/>
    <w:uiPriority w:val="9"/>
    <w:semiHidden/>
    <w:rsid w:val="0051247C"/>
    <w:rPr>
      <w:rFonts w:ascii="Calibri Light" w:eastAsia="SimSun" w:hAnsi="Calibri Light" w:cs="Times New Roman"/>
      <w:i/>
      <w:iCs/>
      <w:color w:val="262626"/>
      <w:sz w:val="21"/>
      <w:szCs w:val="21"/>
    </w:rPr>
  </w:style>
  <w:style w:type="paragraph" w:styleId="af9">
    <w:name w:val="caption"/>
    <w:basedOn w:val="a"/>
    <w:next w:val="a"/>
    <w:uiPriority w:val="35"/>
    <w:qFormat/>
    <w:rsid w:val="0051247C"/>
    <w:pPr>
      <w:spacing w:after="200" w:line="240" w:lineRule="auto"/>
    </w:pPr>
    <w:rPr>
      <w:i/>
      <w:iCs/>
      <w:color w:val="44546A"/>
      <w:sz w:val="18"/>
      <w:szCs w:val="18"/>
    </w:rPr>
  </w:style>
  <w:style w:type="paragraph" w:styleId="afa">
    <w:name w:val="Title"/>
    <w:basedOn w:val="a"/>
    <w:next w:val="a"/>
    <w:link w:val="afb"/>
    <w:qFormat/>
    <w:rsid w:val="0051247C"/>
    <w:pPr>
      <w:spacing w:after="0" w:line="240" w:lineRule="auto"/>
      <w:contextualSpacing/>
    </w:pPr>
    <w:rPr>
      <w:rFonts w:ascii="Calibri Light" w:eastAsia="SimSun" w:hAnsi="Calibri Light"/>
      <w:spacing w:val="-10"/>
      <w:sz w:val="56"/>
      <w:szCs w:val="56"/>
    </w:rPr>
  </w:style>
  <w:style w:type="character" w:customStyle="1" w:styleId="afb">
    <w:name w:val="表題 (文字)"/>
    <w:link w:val="afa"/>
    <w:rsid w:val="0051247C"/>
    <w:rPr>
      <w:rFonts w:ascii="Calibri Light" w:eastAsia="SimSun" w:hAnsi="Calibri Light" w:cs="Times New Roman"/>
      <w:spacing w:val="-10"/>
      <w:sz w:val="56"/>
      <w:szCs w:val="56"/>
    </w:rPr>
  </w:style>
  <w:style w:type="paragraph" w:styleId="afc">
    <w:name w:val="Subtitle"/>
    <w:basedOn w:val="a"/>
    <w:next w:val="a"/>
    <w:link w:val="afd"/>
    <w:uiPriority w:val="11"/>
    <w:qFormat/>
    <w:rsid w:val="0051247C"/>
    <w:pPr>
      <w:numPr>
        <w:ilvl w:val="1"/>
      </w:numPr>
    </w:pPr>
    <w:rPr>
      <w:color w:val="5A5A5A"/>
      <w:spacing w:val="15"/>
    </w:rPr>
  </w:style>
  <w:style w:type="character" w:customStyle="1" w:styleId="afd">
    <w:name w:val="副題 (文字)"/>
    <w:link w:val="afc"/>
    <w:uiPriority w:val="11"/>
    <w:rsid w:val="0051247C"/>
    <w:rPr>
      <w:color w:val="5A5A5A"/>
      <w:spacing w:val="15"/>
    </w:rPr>
  </w:style>
  <w:style w:type="character" w:styleId="afe">
    <w:name w:val="Strong"/>
    <w:uiPriority w:val="22"/>
    <w:qFormat/>
    <w:rsid w:val="0051247C"/>
    <w:rPr>
      <w:b/>
      <w:bCs/>
      <w:color w:val="auto"/>
    </w:rPr>
  </w:style>
  <w:style w:type="character" w:styleId="aff">
    <w:name w:val="Emphasis"/>
    <w:uiPriority w:val="20"/>
    <w:qFormat/>
    <w:rsid w:val="0051247C"/>
    <w:rPr>
      <w:i/>
      <w:iCs/>
      <w:color w:val="auto"/>
    </w:rPr>
  </w:style>
  <w:style w:type="paragraph" w:customStyle="1" w:styleId="91">
    <w:name w:val="表 (モノトーン)  91"/>
    <w:uiPriority w:val="1"/>
    <w:qFormat/>
    <w:rsid w:val="0051247C"/>
    <w:rPr>
      <w:sz w:val="22"/>
      <w:szCs w:val="22"/>
    </w:rPr>
  </w:style>
  <w:style w:type="paragraph" w:customStyle="1" w:styleId="141">
    <w:name w:val="表 (青) 141"/>
    <w:basedOn w:val="a"/>
    <w:next w:val="a"/>
    <w:link w:val="14"/>
    <w:uiPriority w:val="29"/>
    <w:qFormat/>
    <w:rsid w:val="0051247C"/>
    <w:pPr>
      <w:spacing w:before="200"/>
      <w:ind w:left="864" w:right="864"/>
    </w:pPr>
    <w:rPr>
      <w:i/>
      <w:iCs/>
      <w:color w:val="404040"/>
    </w:rPr>
  </w:style>
  <w:style w:type="character" w:customStyle="1" w:styleId="14">
    <w:name w:val="表 (青) 14 (文字)"/>
    <w:link w:val="141"/>
    <w:uiPriority w:val="29"/>
    <w:rsid w:val="0051247C"/>
    <w:rPr>
      <w:i/>
      <w:iCs/>
      <w:color w:val="404040"/>
    </w:rPr>
  </w:style>
  <w:style w:type="paragraph" w:customStyle="1" w:styleId="110">
    <w:name w:val="表 (赤)  11"/>
    <w:basedOn w:val="a"/>
    <w:next w:val="a"/>
    <w:link w:val="15"/>
    <w:uiPriority w:val="30"/>
    <w:qFormat/>
    <w:rsid w:val="0051247C"/>
    <w:pPr>
      <w:pBdr>
        <w:top w:val="single" w:sz="4" w:space="10" w:color="5B9BD5"/>
        <w:bottom w:val="single" w:sz="4" w:space="10" w:color="5B9BD5"/>
      </w:pBdr>
      <w:spacing w:before="360" w:after="360"/>
      <w:ind w:left="864" w:right="864"/>
      <w:jc w:val="center"/>
    </w:pPr>
    <w:rPr>
      <w:i/>
      <w:iCs/>
      <w:color w:val="5B9BD5"/>
    </w:rPr>
  </w:style>
  <w:style w:type="character" w:customStyle="1" w:styleId="15">
    <w:name w:val="表 (赤)  1 (文字)"/>
    <w:link w:val="110"/>
    <w:uiPriority w:val="30"/>
    <w:rsid w:val="0051247C"/>
    <w:rPr>
      <w:i/>
      <w:iCs/>
      <w:color w:val="5B9BD5"/>
    </w:rPr>
  </w:style>
  <w:style w:type="character" w:customStyle="1" w:styleId="310">
    <w:name w:val="標準の表 31"/>
    <w:uiPriority w:val="19"/>
    <w:qFormat/>
    <w:rsid w:val="0051247C"/>
    <w:rPr>
      <w:i/>
      <w:iCs/>
      <w:color w:val="404040"/>
    </w:rPr>
  </w:style>
  <w:style w:type="character" w:customStyle="1" w:styleId="41">
    <w:name w:val="標準の表 41"/>
    <w:uiPriority w:val="21"/>
    <w:qFormat/>
    <w:rsid w:val="0051247C"/>
    <w:rPr>
      <w:i/>
      <w:iCs/>
      <w:color w:val="5B9BD5"/>
    </w:rPr>
  </w:style>
  <w:style w:type="character" w:customStyle="1" w:styleId="51">
    <w:name w:val="標準の表 51"/>
    <w:uiPriority w:val="31"/>
    <w:qFormat/>
    <w:rsid w:val="0051247C"/>
    <w:rPr>
      <w:smallCaps/>
      <w:color w:val="404040"/>
    </w:rPr>
  </w:style>
  <w:style w:type="character" w:customStyle="1" w:styleId="16">
    <w:name w:val="表 (格子) 淡色1"/>
    <w:uiPriority w:val="32"/>
    <w:qFormat/>
    <w:rsid w:val="0051247C"/>
    <w:rPr>
      <w:b/>
      <w:bCs/>
      <w:smallCaps/>
      <w:color w:val="5B9BD5"/>
      <w:spacing w:val="5"/>
    </w:rPr>
  </w:style>
  <w:style w:type="character" w:customStyle="1" w:styleId="111">
    <w:name w:val="グリッド (表) 1 淡色1"/>
    <w:uiPriority w:val="33"/>
    <w:qFormat/>
    <w:rsid w:val="0051247C"/>
    <w:rPr>
      <w:b/>
      <w:bCs/>
      <w:i/>
      <w:iCs/>
      <w:spacing w:val="5"/>
    </w:rPr>
  </w:style>
  <w:style w:type="paragraph" w:customStyle="1" w:styleId="311">
    <w:name w:val="グリッド (表) 31"/>
    <w:basedOn w:val="1"/>
    <w:next w:val="a"/>
    <w:uiPriority w:val="39"/>
    <w:semiHidden/>
    <w:unhideWhenUsed/>
    <w:qFormat/>
    <w:rsid w:val="0051247C"/>
    <w:pPr>
      <w:outlineLvl w:val="9"/>
    </w:pPr>
  </w:style>
  <w:style w:type="numbering" w:customStyle="1" w:styleId="17">
    <w:name w:val="リストなし1"/>
    <w:next w:val="a2"/>
    <w:uiPriority w:val="99"/>
    <w:semiHidden/>
    <w:unhideWhenUsed/>
    <w:rsid w:val="007B5EFF"/>
  </w:style>
  <w:style w:type="paragraph" w:styleId="aff0">
    <w:name w:val="List Paragraph"/>
    <w:basedOn w:val="a"/>
    <w:uiPriority w:val="34"/>
    <w:qFormat/>
    <w:rsid w:val="007B5EFF"/>
    <w:pPr>
      <w:widowControl w:val="0"/>
      <w:spacing w:after="0" w:line="240" w:lineRule="auto"/>
      <w:ind w:leftChars="400" w:left="840"/>
      <w:jc w:val="both"/>
    </w:pPr>
    <w:rPr>
      <w:kern w:val="2"/>
      <w:sz w:val="21"/>
    </w:rPr>
  </w:style>
  <w:style w:type="character" w:customStyle="1" w:styleId="af0">
    <w:name w:val="コメント文字列 (文字)"/>
    <w:basedOn w:val="a0"/>
    <w:link w:val="af"/>
    <w:uiPriority w:val="99"/>
    <w:semiHidden/>
    <w:rsid w:val="007B5EFF"/>
    <w:rPr>
      <w:sz w:val="22"/>
      <w:szCs w:val="22"/>
    </w:rPr>
  </w:style>
  <w:style w:type="character" w:customStyle="1" w:styleId="ad">
    <w:name w:val="吹き出し (文字)"/>
    <w:basedOn w:val="a0"/>
    <w:link w:val="ac"/>
    <w:rsid w:val="007B5EFF"/>
    <w:rPr>
      <w:rFonts w:ascii="Arial" w:eastAsia="ＭＳ ゴシック" w:hAnsi="Arial"/>
      <w:sz w:val="18"/>
      <w:szCs w:val="18"/>
    </w:rPr>
  </w:style>
  <w:style w:type="character" w:customStyle="1" w:styleId="a8">
    <w:name w:val="日付 (文字)"/>
    <w:link w:val="a7"/>
    <w:uiPriority w:val="99"/>
    <w:rsid w:val="007B5EFF"/>
    <w:rPr>
      <w:sz w:val="22"/>
      <w:szCs w:val="22"/>
    </w:rPr>
  </w:style>
  <w:style w:type="character" w:customStyle="1" w:styleId="18">
    <w:name w:val="日付 (文字)1"/>
    <w:basedOn w:val="a0"/>
    <w:uiPriority w:val="99"/>
    <w:semiHidden/>
    <w:rsid w:val="007B5EFF"/>
    <w:rPr>
      <w:kern w:val="2"/>
      <w:sz w:val="21"/>
      <w:szCs w:val="22"/>
    </w:rPr>
  </w:style>
  <w:style w:type="character" w:customStyle="1" w:styleId="ab">
    <w:name w:val="ヘッダー (文字)"/>
    <w:link w:val="aa"/>
    <w:uiPriority w:val="99"/>
    <w:rsid w:val="007B5EFF"/>
    <w:rPr>
      <w:sz w:val="22"/>
      <w:szCs w:val="22"/>
    </w:rPr>
  </w:style>
  <w:style w:type="character" w:customStyle="1" w:styleId="19">
    <w:name w:val="ヘッダー (文字)1"/>
    <w:basedOn w:val="a0"/>
    <w:uiPriority w:val="99"/>
    <w:semiHidden/>
    <w:rsid w:val="007B5EFF"/>
    <w:rPr>
      <w:kern w:val="2"/>
      <w:sz w:val="21"/>
      <w:szCs w:val="22"/>
    </w:rPr>
  </w:style>
  <w:style w:type="character" w:styleId="aff1">
    <w:name w:val="FollowedHyperlink"/>
    <w:rsid w:val="007B5EFF"/>
    <w:rPr>
      <w:color w:val="800080"/>
      <w:u w:val="single"/>
    </w:rPr>
  </w:style>
  <w:style w:type="paragraph" w:customStyle="1" w:styleId="Default">
    <w:name w:val="Default"/>
    <w:rsid w:val="007B5EFF"/>
    <w:pPr>
      <w:widowControl w:val="0"/>
      <w:autoSpaceDE w:val="0"/>
      <w:autoSpaceDN w:val="0"/>
      <w:adjustRightInd w:val="0"/>
    </w:pPr>
    <w:rPr>
      <w:rFonts w:ascii="ＭＳ 明朝" w:cs="ＭＳ 明朝"/>
      <w:color w:val="000000"/>
      <w:sz w:val="24"/>
      <w:szCs w:val="24"/>
    </w:rPr>
  </w:style>
  <w:style w:type="paragraph" w:styleId="aff2">
    <w:name w:val="Plain Text"/>
    <w:basedOn w:val="a"/>
    <w:link w:val="aff3"/>
    <w:rsid w:val="007B5EFF"/>
    <w:pPr>
      <w:widowControl w:val="0"/>
      <w:spacing w:after="0" w:line="240" w:lineRule="auto"/>
      <w:jc w:val="both"/>
    </w:pPr>
    <w:rPr>
      <w:rFonts w:ascii="ＭＳ 明朝" w:hAnsi="Courier New"/>
      <w:sz w:val="20"/>
      <w:szCs w:val="21"/>
      <w:lang w:val="x-none" w:eastAsia="x-none"/>
    </w:rPr>
  </w:style>
  <w:style w:type="character" w:customStyle="1" w:styleId="aff3">
    <w:name w:val="書式なし (文字)"/>
    <w:basedOn w:val="a0"/>
    <w:link w:val="aff2"/>
    <w:rsid w:val="007B5EFF"/>
    <w:rPr>
      <w:rFonts w:ascii="ＭＳ 明朝" w:hAnsi="Courier New"/>
      <w:szCs w:val="21"/>
      <w:lang w:val="x-none" w:eastAsia="x-none"/>
    </w:rPr>
  </w:style>
  <w:style w:type="character" w:customStyle="1" w:styleId="af8">
    <w:name w:val="記 (文字)"/>
    <w:basedOn w:val="a0"/>
    <w:link w:val="af7"/>
    <w:rsid w:val="007B5EFF"/>
    <w:rPr>
      <w:sz w:val="22"/>
      <w:szCs w:val="22"/>
    </w:rPr>
  </w:style>
  <w:style w:type="character" w:customStyle="1" w:styleId="a6">
    <w:name w:val="本文インデント (文字)"/>
    <w:basedOn w:val="a0"/>
    <w:link w:val="a5"/>
    <w:rsid w:val="007B5EFF"/>
    <w:rPr>
      <w:rFonts w:ascii="ＭＳ Ｐ明朝" w:eastAsia="ＭＳ Ｐ明朝" w:hAnsi="ＭＳ Ｐ明朝"/>
      <w:color w:val="000000"/>
      <w:sz w:val="22"/>
      <w:szCs w:val="21"/>
    </w:rPr>
  </w:style>
  <w:style w:type="character" w:customStyle="1" w:styleId="22">
    <w:name w:val="本文インデント 2 (文字)"/>
    <w:basedOn w:val="a0"/>
    <w:link w:val="21"/>
    <w:rsid w:val="007B5EFF"/>
    <w:rPr>
      <w:sz w:val="22"/>
      <w:szCs w:val="21"/>
    </w:rPr>
  </w:style>
  <w:style w:type="paragraph" w:styleId="aff4">
    <w:name w:val="Body Text"/>
    <w:basedOn w:val="a"/>
    <w:link w:val="aff5"/>
    <w:rsid w:val="007B5EFF"/>
    <w:pPr>
      <w:widowControl w:val="0"/>
      <w:spacing w:after="0" w:line="240" w:lineRule="auto"/>
      <w:jc w:val="both"/>
    </w:pPr>
    <w:rPr>
      <w:sz w:val="20"/>
      <w:szCs w:val="24"/>
      <w:lang w:val="x-none" w:eastAsia="x-none"/>
    </w:rPr>
  </w:style>
  <w:style w:type="character" w:customStyle="1" w:styleId="aff5">
    <w:name w:val="本文 (文字)"/>
    <w:basedOn w:val="a0"/>
    <w:link w:val="aff4"/>
    <w:rsid w:val="007B5EFF"/>
    <w:rPr>
      <w:szCs w:val="24"/>
      <w:lang w:val="x-none" w:eastAsia="x-none"/>
    </w:rPr>
  </w:style>
  <w:style w:type="paragraph" w:styleId="24">
    <w:name w:val="Body Text 2"/>
    <w:basedOn w:val="a"/>
    <w:link w:val="25"/>
    <w:rsid w:val="007B5EFF"/>
    <w:pPr>
      <w:widowControl w:val="0"/>
      <w:spacing w:after="0" w:line="240" w:lineRule="auto"/>
    </w:pPr>
    <w:rPr>
      <w:rFonts w:ascii="ＭＳ 明朝" w:hAnsi="ＭＳ 明朝"/>
      <w:sz w:val="24"/>
      <w:szCs w:val="20"/>
      <w:lang w:val="x-none" w:eastAsia="x-none"/>
    </w:rPr>
  </w:style>
  <w:style w:type="character" w:customStyle="1" w:styleId="25">
    <w:name w:val="本文 2 (文字)"/>
    <w:basedOn w:val="a0"/>
    <w:link w:val="24"/>
    <w:rsid w:val="007B5EFF"/>
    <w:rPr>
      <w:rFonts w:ascii="ＭＳ 明朝" w:hAnsi="ＭＳ 明朝"/>
      <w:sz w:val="24"/>
      <w:lang w:val="x-none" w:eastAsia="x-none"/>
    </w:rPr>
  </w:style>
  <w:style w:type="paragraph" w:styleId="32">
    <w:name w:val="Body Text 3"/>
    <w:basedOn w:val="a"/>
    <w:link w:val="33"/>
    <w:rsid w:val="007B5EFF"/>
    <w:pPr>
      <w:widowControl w:val="0"/>
      <w:spacing w:after="0" w:line="400" w:lineRule="exact"/>
      <w:jc w:val="both"/>
    </w:pPr>
    <w:rPr>
      <w:rFonts w:ascii="ＭＳ 明朝" w:hAnsi="ＭＳ 明朝"/>
      <w:sz w:val="18"/>
      <w:szCs w:val="20"/>
      <w:lang w:val="x-none" w:eastAsia="x-none"/>
    </w:rPr>
  </w:style>
  <w:style w:type="character" w:customStyle="1" w:styleId="33">
    <w:name w:val="本文 3 (文字)"/>
    <w:basedOn w:val="a0"/>
    <w:link w:val="32"/>
    <w:rsid w:val="007B5EFF"/>
    <w:rPr>
      <w:rFonts w:ascii="ＭＳ 明朝" w:hAnsi="ＭＳ 明朝"/>
      <w:sz w:val="18"/>
      <w:lang w:val="x-none" w:eastAsia="x-none"/>
    </w:rPr>
  </w:style>
  <w:style w:type="character" w:customStyle="1" w:styleId="aff6">
    <w:name w:val="脚注文字列 (文字)"/>
    <w:link w:val="aff7"/>
    <w:rsid w:val="007B5EFF"/>
    <w:rPr>
      <w:rFonts w:ascii="ＭＳ ゴシック" w:eastAsia="ＭＳ ゴシック" w:hAnsi="ＭＳ ゴシック"/>
      <w:sz w:val="18"/>
      <w:szCs w:val="24"/>
    </w:rPr>
  </w:style>
  <w:style w:type="paragraph" w:styleId="aff7">
    <w:name w:val="footnote text"/>
    <w:basedOn w:val="a"/>
    <w:link w:val="aff6"/>
    <w:rsid w:val="007B5EFF"/>
    <w:pPr>
      <w:widowControl w:val="0"/>
      <w:snapToGrid w:val="0"/>
      <w:spacing w:after="0" w:line="240" w:lineRule="auto"/>
    </w:pPr>
    <w:rPr>
      <w:rFonts w:ascii="ＭＳ ゴシック" w:eastAsia="ＭＳ ゴシック" w:hAnsi="ＭＳ ゴシック"/>
      <w:sz w:val="18"/>
      <w:szCs w:val="24"/>
    </w:rPr>
  </w:style>
  <w:style w:type="character" w:customStyle="1" w:styleId="1a">
    <w:name w:val="脚注文字列 (文字)1"/>
    <w:basedOn w:val="a0"/>
    <w:uiPriority w:val="99"/>
    <w:rsid w:val="007B5EFF"/>
    <w:rPr>
      <w:sz w:val="22"/>
      <w:szCs w:val="22"/>
    </w:rPr>
  </w:style>
  <w:style w:type="character" w:customStyle="1" w:styleId="g101">
    <w:name w:val="g101"/>
    <w:rsid w:val="007B5EFF"/>
    <w:rPr>
      <w:color w:val="333333"/>
      <w:sz w:val="15"/>
      <w:szCs w:val="15"/>
    </w:rPr>
  </w:style>
  <w:style w:type="paragraph" w:styleId="aff8">
    <w:name w:val="TOC Heading"/>
    <w:basedOn w:val="1"/>
    <w:next w:val="a"/>
    <w:uiPriority w:val="39"/>
    <w:qFormat/>
    <w:rsid w:val="007B5EFF"/>
    <w:pPr>
      <w:spacing w:before="480" w:line="276" w:lineRule="auto"/>
      <w:outlineLvl w:val="9"/>
    </w:pPr>
    <w:rPr>
      <w:rFonts w:ascii="Arial" w:eastAsia="ＭＳ ゴシック" w:hAnsi="Arial"/>
      <w:b/>
      <w:bCs/>
      <w:color w:val="365F91"/>
      <w:sz w:val="28"/>
      <w:szCs w:val="28"/>
      <w:lang w:val="x-none" w:eastAsia="x-none"/>
    </w:rPr>
  </w:style>
  <w:style w:type="paragraph" w:customStyle="1" w:styleId="aff9">
    <w:name w:val="キャノワード"/>
    <w:rsid w:val="007B5EFF"/>
    <w:pPr>
      <w:widowControl w:val="0"/>
      <w:wordWrap w:val="0"/>
      <w:autoSpaceDE w:val="0"/>
      <w:autoSpaceDN w:val="0"/>
      <w:adjustRightInd w:val="0"/>
      <w:spacing w:line="421" w:lineRule="exact"/>
      <w:jc w:val="both"/>
    </w:pPr>
    <w:rPr>
      <w:rFonts w:ascii="ＭＳ 明朝"/>
      <w:spacing w:val="12"/>
      <w:sz w:val="24"/>
      <w:szCs w:val="24"/>
    </w:rPr>
  </w:style>
  <w:style w:type="character" w:customStyle="1" w:styleId="af2">
    <w:name w:val="コメント内容 (文字)"/>
    <w:link w:val="af1"/>
    <w:uiPriority w:val="99"/>
    <w:semiHidden/>
    <w:rsid w:val="007B5EFF"/>
    <w:rPr>
      <w:b/>
      <w:bCs/>
      <w:sz w:val="22"/>
      <w:szCs w:val="22"/>
    </w:rPr>
  </w:style>
  <w:style w:type="character" w:customStyle="1" w:styleId="1b">
    <w:name w:val="コメント内容 (文字)1"/>
    <w:basedOn w:val="af0"/>
    <w:uiPriority w:val="99"/>
    <w:semiHidden/>
    <w:rsid w:val="007B5EFF"/>
    <w:rPr>
      <w:b/>
      <w:bCs/>
      <w:sz w:val="22"/>
      <w:szCs w:val="22"/>
    </w:rPr>
  </w:style>
  <w:style w:type="paragraph" w:styleId="affa">
    <w:name w:val="Revision"/>
    <w:hidden/>
    <w:uiPriority w:val="99"/>
    <w:semiHidden/>
    <w:rsid w:val="007B5EF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8557">
      <w:bodyDiv w:val="1"/>
      <w:marLeft w:val="0"/>
      <w:marRight w:val="0"/>
      <w:marTop w:val="0"/>
      <w:marBottom w:val="0"/>
      <w:divBdr>
        <w:top w:val="none" w:sz="0" w:space="0" w:color="auto"/>
        <w:left w:val="none" w:sz="0" w:space="0" w:color="auto"/>
        <w:bottom w:val="none" w:sz="0" w:space="0" w:color="auto"/>
        <w:right w:val="none" w:sz="0" w:space="0" w:color="auto"/>
      </w:divBdr>
    </w:div>
    <w:div w:id="659237637">
      <w:bodyDiv w:val="1"/>
      <w:marLeft w:val="0"/>
      <w:marRight w:val="0"/>
      <w:marTop w:val="0"/>
      <w:marBottom w:val="0"/>
      <w:divBdr>
        <w:top w:val="none" w:sz="0" w:space="0" w:color="auto"/>
        <w:left w:val="none" w:sz="0" w:space="0" w:color="auto"/>
        <w:bottom w:val="none" w:sz="0" w:space="0" w:color="auto"/>
        <w:right w:val="none" w:sz="0" w:space="0" w:color="auto"/>
      </w:divBdr>
    </w:div>
    <w:div w:id="670370831">
      <w:bodyDiv w:val="1"/>
      <w:marLeft w:val="0"/>
      <w:marRight w:val="0"/>
      <w:marTop w:val="0"/>
      <w:marBottom w:val="0"/>
      <w:divBdr>
        <w:top w:val="none" w:sz="0" w:space="0" w:color="auto"/>
        <w:left w:val="none" w:sz="0" w:space="0" w:color="auto"/>
        <w:bottom w:val="none" w:sz="0" w:space="0" w:color="auto"/>
        <w:right w:val="none" w:sz="0" w:space="0" w:color="auto"/>
      </w:divBdr>
    </w:div>
    <w:div w:id="812596736">
      <w:bodyDiv w:val="1"/>
      <w:marLeft w:val="0"/>
      <w:marRight w:val="0"/>
      <w:marTop w:val="0"/>
      <w:marBottom w:val="0"/>
      <w:divBdr>
        <w:top w:val="none" w:sz="0" w:space="0" w:color="auto"/>
        <w:left w:val="none" w:sz="0" w:space="0" w:color="auto"/>
        <w:bottom w:val="none" w:sz="0" w:space="0" w:color="auto"/>
        <w:right w:val="none" w:sz="0" w:space="0" w:color="auto"/>
      </w:divBdr>
    </w:div>
    <w:div w:id="1214151516">
      <w:bodyDiv w:val="1"/>
      <w:marLeft w:val="0"/>
      <w:marRight w:val="0"/>
      <w:marTop w:val="0"/>
      <w:marBottom w:val="0"/>
      <w:divBdr>
        <w:top w:val="none" w:sz="0" w:space="0" w:color="auto"/>
        <w:left w:val="none" w:sz="0" w:space="0" w:color="auto"/>
        <w:bottom w:val="none" w:sz="0" w:space="0" w:color="auto"/>
        <w:right w:val="none" w:sz="0" w:space="0" w:color="auto"/>
      </w:divBdr>
    </w:div>
    <w:div w:id="1272973157">
      <w:bodyDiv w:val="1"/>
      <w:marLeft w:val="0"/>
      <w:marRight w:val="0"/>
      <w:marTop w:val="0"/>
      <w:marBottom w:val="0"/>
      <w:divBdr>
        <w:top w:val="none" w:sz="0" w:space="0" w:color="auto"/>
        <w:left w:val="none" w:sz="0" w:space="0" w:color="auto"/>
        <w:bottom w:val="none" w:sz="0" w:space="0" w:color="auto"/>
        <w:right w:val="none" w:sz="0" w:space="0" w:color="auto"/>
      </w:divBdr>
    </w:div>
    <w:div w:id="1505975422">
      <w:bodyDiv w:val="1"/>
      <w:marLeft w:val="0"/>
      <w:marRight w:val="0"/>
      <w:marTop w:val="0"/>
      <w:marBottom w:val="0"/>
      <w:divBdr>
        <w:top w:val="none" w:sz="0" w:space="0" w:color="auto"/>
        <w:left w:val="none" w:sz="0" w:space="0" w:color="auto"/>
        <w:bottom w:val="none" w:sz="0" w:space="0" w:color="auto"/>
        <w:right w:val="none" w:sz="0" w:space="0" w:color="auto"/>
      </w:divBdr>
    </w:div>
    <w:div w:id="1663777195">
      <w:bodyDiv w:val="1"/>
      <w:marLeft w:val="0"/>
      <w:marRight w:val="0"/>
      <w:marTop w:val="0"/>
      <w:marBottom w:val="0"/>
      <w:divBdr>
        <w:top w:val="none" w:sz="0" w:space="0" w:color="auto"/>
        <w:left w:val="none" w:sz="0" w:space="0" w:color="auto"/>
        <w:bottom w:val="none" w:sz="0" w:space="0" w:color="auto"/>
        <w:right w:val="none" w:sz="0" w:space="0" w:color="auto"/>
      </w:divBdr>
    </w:div>
    <w:div w:id="17772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seisakunitsuite/bunya/hokabunya/kenkyujigyou/i-kenkyu/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359F5-8E4C-4EDD-846E-FE0DCB850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9</Pages>
  <Words>1606</Words>
  <Characters>9158</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１　国際医療福祉大学大学院医療福祉学研究科の概要</vt:lpstr>
    </vt:vector>
  </TitlesOfParts>
  <Company>国際医療福祉大学</Company>
  <LinksUpToDate>false</LinksUpToDate>
  <CharactersWithSpaces>10743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国際医療福祉大学大学院医療福祉学研究科の概要</dc:title>
  <dc:creator>高橋泰</dc:creator>
  <cp:lastModifiedBy>飯室 聡</cp:lastModifiedBy>
  <cp:revision>14</cp:revision>
  <cp:lastPrinted>2016-09-24T06:20:00Z</cp:lastPrinted>
  <dcterms:created xsi:type="dcterms:W3CDTF">2021-08-04T02:50:00Z</dcterms:created>
  <dcterms:modified xsi:type="dcterms:W3CDTF">2022-06-20T06:02:00Z</dcterms:modified>
</cp:coreProperties>
</file>