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50" w:rsidRDefault="003C6350" w:rsidP="003C6350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8"/>
          <w:szCs w:val="28"/>
        </w:rPr>
      </w:pPr>
      <w:r>
        <w:rPr>
          <w:rFonts w:ascii="ＭＳ 明朝" w:eastAsia="ＭＳ 明朝" w:hAnsi="Century" w:cs="ＭＳ 明朝" w:hint="eastAsia"/>
          <w:kern w:val="0"/>
          <w:sz w:val="28"/>
          <w:szCs w:val="28"/>
        </w:rPr>
        <w:t>インパクトファクターの算出方法について</w:t>
      </w: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インパクトファクターは以下の基準で算出いただくようお願いいたします。</w:t>
      </w: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【インパクトファクター算定基準】</w:t>
      </w:r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・現時点で基準となるジャーナルごとのインパクトファ</w:t>
      </w:r>
      <w:bookmarkStart w:id="0" w:name="_GoBack"/>
      <w:bookmarkEnd w:id="0"/>
      <w:r>
        <w:rPr>
          <w:rFonts w:ascii="ＭＳ 明朝" w:eastAsia="ＭＳ 明朝" w:hAnsi="Century" w:cs="ＭＳ 明朝" w:hint="eastAsia"/>
          <w:kern w:val="0"/>
          <w:szCs w:val="21"/>
        </w:rPr>
        <w:t>クターは、ロイターのデータを基準とさせていただきます。</w:t>
      </w:r>
    </w:p>
    <w:p w:rsidR="003C6350" w:rsidRDefault="003C6350" w:rsidP="003C635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出典：ロイター</w:t>
      </w:r>
    </w:p>
    <w:p w:rsidR="003C6350" w:rsidRDefault="003C6350" w:rsidP="003C6350">
      <w:pPr>
        <w:autoSpaceDE w:val="0"/>
        <w:autoSpaceDN w:val="0"/>
        <w:adjustRightInd w:val="0"/>
        <w:ind w:firstLineChars="400" w:firstLine="84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Journal Data Filtered By: Selected JCR Year: </w:t>
      </w:r>
      <w:r w:rsidR="001260BB" w:rsidRPr="001260BB">
        <w:rPr>
          <w:rFonts w:ascii="Century" w:hAnsi="Century" w:cs="Century" w:hint="eastAsia"/>
          <w:i/>
          <w:kern w:val="0"/>
          <w:szCs w:val="21"/>
          <w:u w:val="single"/>
        </w:rPr>
        <w:t>(</w:t>
      </w:r>
      <w:r w:rsidR="001260BB" w:rsidRPr="001260BB">
        <w:rPr>
          <w:rFonts w:ascii="Century" w:hAnsi="Century" w:cs="Century" w:hint="eastAsia"/>
          <w:i/>
          <w:kern w:val="0"/>
          <w:szCs w:val="21"/>
          <w:u w:val="single"/>
        </w:rPr>
        <w:t>最新年度</w:t>
      </w:r>
      <w:r w:rsidR="001260BB" w:rsidRPr="001260BB">
        <w:rPr>
          <w:rFonts w:ascii="Century" w:hAnsi="Century" w:cs="Century" w:hint="eastAsia"/>
          <w:i/>
          <w:kern w:val="0"/>
          <w:szCs w:val="21"/>
          <w:u w:val="single"/>
        </w:rPr>
        <w:t>)</w:t>
      </w:r>
      <w:r>
        <w:rPr>
          <w:rFonts w:ascii="Century" w:hAnsi="Century" w:cs="Century"/>
          <w:kern w:val="0"/>
          <w:szCs w:val="21"/>
        </w:rPr>
        <w:t xml:space="preserve"> Selected Editions:</w:t>
      </w:r>
    </w:p>
    <w:p w:rsidR="003C6350" w:rsidRDefault="003C6350" w:rsidP="003C6350">
      <w:pPr>
        <w:autoSpaceDE w:val="0"/>
        <w:autoSpaceDN w:val="0"/>
        <w:adjustRightInd w:val="0"/>
        <w:ind w:firstLineChars="400" w:firstLine="84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SCIE,SSCI Selected Category Scheme: </w:t>
      </w:r>
      <w:proofErr w:type="spellStart"/>
      <w:r>
        <w:rPr>
          <w:rFonts w:ascii="Century" w:hAnsi="Century" w:cs="Century"/>
          <w:kern w:val="0"/>
          <w:szCs w:val="21"/>
        </w:rPr>
        <w:t>WoS</w:t>
      </w:r>
      <w:proofErr w:type="spellEnd"/>
    </w:p>
    <w:p w:rsidR="003C6350" w:rsidRDefault="003C6350" w:rsidP="003C635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・単独、筆頭については、ジャーナルのスコアをそのままカウントすることとします。</w:t>
      </w: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・第</w:t>
      </w:r>
      <w:r>
        <w:rPr>
          <w:rFonts w:ascii="Century" w:hAnsi="Century" w:cs="Century"/>
          <w:kern w:val="0"/>
          <w:szCs w:val="21"/>
        </w:rPr>
        <w:t xml:space="preserve">2 </w:t>
      </w:r>
      <w:r>
        <w:rPr>
          <w:rFonts w:ascii="ＭＳ 明朝" w:eastAsia="ＭＳ 明朝" w:hAnsi="Century" w:cs="ＭＳ 明朝" w:hint="eastAsia"/>
          <w:kern w:val="0"/>
          <w:szCs w:val="21"/>
        </w:rPr>
        <w:t>著者は、０．５を乗じたスコアとします。第</w:t>
      </w:r>
      <w:r>
        <w:rPr>
          <w:rFonts w:ascii="Century" w:hAnsi="Century" w:cs="Century"/>
          <w:kern w:val="0"/>
          <w:szCs w:val="21"/>
        </w:rPr>
        <w:t xml:space="preserve">3 </w:t>
      </w:r>
      <w:r>
        <w:rPr>
          <w:rFonts w:ascii="ＭＳ 明朝" w:eastAsia="ＭＳ 明朝" w:hAnsi="Century" w:cs="ＭＳ 明朝" w:hint="eastAsia"/>
          <w:kern w:val="0"/>
          <w:szCs w:val="21"/>
        </w:rPr>
        <w:t>著者は０．３を乗じたスコアとします。それ以降は０．１を乗じたスコアとします。</w:t>
      </w: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・原著のみ算定することとします。</w:t>
      </w: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・算定にあったては、本学ＨＰに添付してありますＩＦ算定シートをご利用いただき、</w:t>
      </w:r>
    </w:p>
    <w:p w:rsidR="003C6350" w:rsidRDefault="003C6350" w:rsidP="003C6350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ＩＦ算定シートも公募書類と同様に御提出ください。</w:t>
      </w:r>
    </w:p>
    <w:p w:rsidR="003C6350" w:rsidRDefault="003C6350" w:rsidP="003C6350">
      <w:pPr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rPr>
          <w:rFonts w:ascii="ＭＳ 明朝" w:eastAsia="ＭＳ 明朝" w:hAnsi="Century" w:cs="ＭＳ 明朝"/>
          <w:kern w:val="0"/>
          <w:szCs w:val="21"/>
        </w:rPr>
      </w:pPr>
    </w:p>
    <w:p w:rsidR="003C6350" w:rsidRDefault="003C6350" w:rsidP="003C6350">
      <w:pPr>
        <w:rPr>
          <w:rFonts w:ascii="ＭＳ 明朝" w:eastAsia="ＭＳ 明朝" w:hAnsi="Century" w:cs="ＭＳ 明朝"/>
          <w:kern w:val="0"/>
          <w:szCs w:val="21"/>
        </w:rPr>
      </w:pPr>
    </w:p>
    <w:p w:rsidR="00960898" w:rsidRDefault="003C6350" w:rsidP="003C6350">
      <w:pPr>
        <w:jc w:val="right"/>
      </w:pPr>
      <w:r>
        <w:rPr>
          <w:rFonts w:ascii="ＭＳ 明朝" w:eastAsia="ＭＳ 明朝" w:hAnsi="Century" w:cs="ＭＳ 明朝" w:hint="eastAsia"/>
          <w:kern w:val="0"/>
          <w:szCs w:val="21"/>
        </w:rPr>
        <w:t>以上</w:t>
      </w:r>
    </w:p>
    <w:sectPr w:rsidR="00960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BB" w:rsidRDefault="001260BB" w:rsidP="001260BB">
      <w:r>
        <w:separator/>
      </w:r>
    </w:p>
  </w:endnote>
  <w:endnote w:type="continuationSeparator" w:id="0">
    <w:p w:rsidR="001260BB" w:rsidRDefault="001260BB" w:rsidP="001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BB" w:rsidRDefault="001260BB" w:rsidP="001260BB">
      <w:r>
        <w:separator/>
      </w:r>
    </w:p>
  </w:footnote>
  <w:footnote w:type="continuationSeparator" w:id="0">
    <w:p w:rsidR="001260BB" w:rsidRDefault="001260BB" w:rsidP="0012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5F"/>
    <w:rsid w:val="00057B5F"/>
    <w:rsid w:val="001260BB"/>
    <w:rsid w:val="003C6350"/>
    <w:rsid w:val="009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0CB5B"/>
  <w15:docId w15:val="{CED11B98-9640-4259-B68D-6F1E81C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0BB"/>
  </w:style>
  <w:style w:type="paragraph" w:styleId="a5">
    <w:name w:val="footer"/>
    <w:basedOn w:val="a"/>
    <w:link w:val="a6"/>
    <w:uiPriority w:val="99"/>
    <w:unhideWhenUsed/>
    <w:rsid w:val="0012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</dc:creator>
  <cp:keywords/>
  <dc:description/>
  <cp:lastModifiedBy>東京人事</cp:lastModifiedBy>
  <cp:revision>3</cp:revision>
  <dcterms:created xsi:type="dcterms:W3CDTF">2018-07-13T08:10:00Z</dcterms:created>
  <dcterms:modified xsi:type="dcterms:W3CDTF">2022-11-02T00:03:00Z</dcterms:modified>
</cp:coreProperties>
</file>